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04" w:rsidRDefault="00386C7B" w:rsidP="00D842D8">
      <w:pPr>
        <w:pStyle w:val="Title"/>
        <w:jc w:val="center"/>
      </w:pPr>
      <w:r>
        <w:t>Ruit 124</w:t>
      </w:r>
    </w:p>
    <w:p w:rsidR="00BA04EC" w:rsidRDefault="00BA04EC" w:rsidP="00D842D8">
      <w:pPr>
        <w:pStyle w:val="Subtitle"/>
        <w:jc w:val="center"/>
      </w:pPr>
      <w:r>
        <w:t>Handelinge – 1953-vertaling</w:t>
      </w:r>
    </w:p>
    <w:p w:rsidR="000B3238" w:rsidRDefault="000B3238" w:rsidP="009956AD">
      <w:pPr>
        <w:pStyle w:val="Quote"/>
      </w:pPr>
      <w:r>
        <w:t xml:space="preserve">Naam: </w:t>
      </w:r>
      <w:r>
        <w:tab/>
      </w:r>
    </w:p>
    <w:p w:rsidR="009956AD" w:rsidRPr="009956AD" w:rsidRDefault="009956AD" w:rsidP="009956AD">
      <w:pPr>
        <w:pStyle w:val="Quote"/>
      </w:pPr>
      <w:r>
        <w:t xml:space="preserve">Gemeente: </w:t>
      </w:r>
      <w:r>
        <w:tab/>
      </w:r>
    </w:p>
    <w:p w:rsidR="00BA04EC" w:rsidRDefault="00FA7F82" w:rsidP="00BA04EC">
      <w:r>
        <w:rPr>
          <w:noProof/>
          <w:lang w:eastAsia="af-ZA"/>
        </w:rPr>
        <w:drawing>
          <wp:inline distT="0" distB="0" distL="0" distR="0">
            <wp:extent cx="5732145" cy="6871335"/>
            <wp:effectExtent l="0" t="0" r="190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uit 1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87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2D8" w:rsidRDefault="00D842D8">
      <w:pPr>
        <w:spacing w:after="160" w:line="259" w:lineRule="auto"/>
        <w:jc w:val="left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:rsidR="009956AD" w:rsidRPr="00BA04EC" w:rsidRDefault="009956AD" w:rsidP="009956AD">
      <w:pPr>
        <w:pStyle w:val="Heading1"/>
      </w:pPr>
      <w:bookmarkStart w:id="0" w:name="_GoBack"/>
      <w:bookmarkEnd w:id="0"/>
      <w:r>
        <w:lastRenderedPageBreak/>
        <w:t>Leidrade Af: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1</w:t>
      </w:r>
      <w:r>
        <w:rPr>
          <w:rFonts w:eastAsia="MS Mincho"/>
        </w:rPr>
        <w:tab/>
        <w:t>Hieroor het Jesus met sy dissipels gespreek voor die hemelvaart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2</w:t>
      </w:r>
      <w:r>
        <w:rPr>
          <w:rFonts w:eastAsia="MS Mincho"/>
        </w:rPr>
        <w:tab/>
        <w:t>Die wyse waarop Paulus Romeinse burger geword het.</w:t>
      </w:r>
    </w:p>
    <w:p w:rsidR="00BF5E71" w:rsidRDefault="00BF5E71" w:rsidP="00D842D8">
      <w:pPr>
        <w:pStyle w:val="NoSpacing"/>
      </w:pPr>
      <w:r>
        <w:rPr>
          <w:rFonts w:eastAsia="MS Mincho"/>
        </w:rPr>
        <w:t>3</w:t>
      </w:r>
      <w:r>
        <w:rPr>
          <w:rFonts w:eastAsia="MS Mincho"/>
        </w:rPr>
        <w:tab/>
      </w:r>
      <w:r w:rsidRPr="00D7759E">
        <w:rPr>
          <w:rFonts w:eastAsia="MS Mincho"/>
        </w:rPr>
        <w:t>Lede van hierdie land het die dissipels in hulle eie taal hoor praat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4</w:t>
      </w:r>
      <w:r>
        <w:rPr>
          <w:rFonts w:eastAsia="MS Mincho"/>
        </w:rPr>
        <w:tab/>
        <w:t>Die wyse waarop Jesus Paulus aanspreek.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5</w:t>
      </w:r>
      <w:r>
        <w:rPr>
          <w:rFonts w:eastAsia="MS Mincho"/>
        </w:rPr>
        <w:tab/>
        <w:t>Hier het die owerheid vergader waar Paulus en Silas aangekla is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9</w:t>
      </w:r>
      <w:r>
        <w:rPr>
          <w:rFonts w:eastAsia="MS Mincho"/>
        </w:rPr>
        <w:tab/>
        <w:t xml:space="preserve">Sondagaand in </w:t>
      </w:r>
      <w:proofErr w:type="spellStart"/>
      <w:r>
        <w:rPr>
          <w:rFonts w:eastAsia="MS Mincho"/>
        </w:rPr>
        <w:t>Troas</w:t>
      </w:r>
      <w:proofErr w:type="spellEnd"/>
      <w:r>
        <w:rPr>
          <w:rFonts w:eastAsia="MS Mincho"/>
        </w:rPr>
        <w:t xml:space="preserve"> preek Paulus tot só laat.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10</w:t>
      </w:r>
      <w:r>
        <w:rPr>
          <w:rFonts w:eastAsia="MS Mincho"/>
        </w:rPr>
        <w:tab/>
        <w:t>In sy afskeidsboodskap in Efese sê Paulus dat hy dít nie van die opsieners verwag het nie.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11</w:t>
      </w:r>
      <w:r>
        <w:rPr>
          <w:rFonts w:eastAsia="MS Mincho"/>
        </w:rPr>
        <w:tab/>
        <w:t>Die Heilige Gees het Paulus verhoed om daarheen te gaan.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12</w:t>
      </w:r>
      <w:r>
        <w:rPr>
          <w:rFonts w:eastAsia="MS Mincho"/>
        </w:rPr>
        <w:tab/>
        <w:t>Naam van die Joodse towenaar</w:t>
      </w:r>
    </w:p>
    <w:p w:rsidR="00BF5E71" w:rsidRDefault="00BF5E71" w:rsidP="00D842D8">
      <w:pPr>
        <w:pStyle w:val="NoSpacing"/>
      </w:pPr>
      <w:r>
        <w:rPr>
          <w:rFonts w:eastAsia="MS Mincho"/>
        </w:rPr>
        <w:t>13</w:t>
      </w:r>
      <w:r>
        <w:rPr>
          <w:rFonts w:eastAsia="MS Mincho"/>
        </w:rPr>
        <w:tab/>
      </w:r>
      <w:r w:rsidRPr="00645E8E">
        <w:rPr>
          <w:rFonts w:eastAsia="MS Mincho"/>
        </w:rPr>
        <w:t>Lede van hierdie volk het die dissipels in hulle eie taal hoor praat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16</w:t>
      </w:r>
      <w:r>
        <w:rPr>
          <w:rFonts w:eastAsia="MS Mincho"/>
        </w:rPr>
        <w:tab/>
        <w:t>Meetinstrument om te bepaal of die skip naby land is.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21</w:t>
      </w:r>
      <w:r>
        <w:rPr>
          <w:rFonts w:eastAsia="MS Mincho"/>
        </w:rPr>
        <w:tab/>
        <w:t>Hy is voor die regterstoel geslaan sonder dat die regter iets daaraan gedoen het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23</w:t>
      </w:r>
      <w:r>
        <w:rPr>
          <w:rFonts w:eastAsia="MS Mincho"/>
        </w:rPr>
        <w:tab/>
        <w:t xml:space="preserve">Paulus beweeg </w:t>
      </w:r>
      <w:proofErr w:type="spellStart"/>
      <w:r>
        <w:rPr>
          <w:rFonts w:eastAsia="MS Mincho"/>
        </w:rPr>
        <w:t>Agrippa</w:t>
      </w:r>
      <w:proofErr w:type="spellEnd"/>
      <w:r>
        <w:rPr>
          <w:rFonts w:eastAsia="MS Mincho"/>
        </w:rPr>
        <w:t xml:space="preserve"> amper om dít te word.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24</w:t>
      </w:r>
      <w:r>
        <w:rPr>
          <w:rFonts w:eastAsia="MS Mincho"/>
        </w:rPr>
        <w:tab/>
        <w:t>Herodes was verbitterd teen hulle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26</w:t>
      </w:r>
      <w:r>
        <w:rPr>
          <w:rFonts w:eastAsia="MS Mincho"/>
        </w:rPr>
        <w:tab/>
        <w:t>Hy moes die versorging tydens die hongersnood aan die gelowiges in Judea bring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27</w:t>
      </w:r>
      <w:r>
        <w:rPr>
          <w:rFonts w:eastAsia="MS Mincho"/>
        </w:rPr>
        <w:tab/>
        <w:t>Die boek is aan hom gerig.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29</w:t>
      </w:r>
      <w:r>
        <w:rPr>
          <w:rFonts w:eastAsia="MS Mincho"/>
        </w:rPr>
        <w:tab/>
        <w:t xml:space="preserve">Die </w:t>
      </w:r>
      <w:proofErr w:type="spellStart"/>
      <w:r>
        <w:rPr>
          <w:rFonts w:eastAsia="MS Mincho"/>
        </w:rPr>
        <w:t>silwersmit</w:t>
      </w:r>
      <w:proofErr w:type="spellEnd"/>
      <w:r>
        <w:rPr>
          <w:rFonts w:eastAsia="MS Mincho"/>
        </w:rPr>
        <w:t xml:space="preserve"> maak silwertempeltjies vir hierdie godin.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30</w:t>
      </w:r>
      <w:r>
        <w:rPr>
          <w:rFonts w:eastAsia="MS Mincho"/>
        </w:rPr>
        <w:tab/>
        <w:t>Tydens hierdie keiser se bewind het ŉ groot hongersnood oor die hele wêreld gekom.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33</w:t>
      </w:r>
      <w:r>
        <w:rPr>
          <w:rFonts w:eastAsia="MS Mincho"/>
        </w:rPr>
        <w:tab/>
        <w:t>Vir hom is gebid en is die hande opgelê vir sy dienswerk.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36</w:t>
      </w:r>
      <w:r>
        <w:rPr>
          <w:rFonts w:eastAsia="MS Mincho"/>
        </w:rPr>
        <w:tab/>
        <w:t>Die advokaat wat Paulus by Felix aankla.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37</w:t>
      </w:r>
      <w:r>
        <w:rPr>
          <w:rFonts w:eastAsia="MS Mincho"/>
        </w:rPr>
        <w:tab/>
        <w:t xml:space="preserve">Na </w:t>
      </w:r>
      <w:proofErr w:type="spellStart"/>
      <w:r>
        <w:rPr>
          <w:rFonts w:eastAsia="MS Mincho"/>
        </w:rPr>
        <w:t>Eutichus</w:t>
      </w:r>
      <w:proofErr w:type="spellEnd"/>
      <w:r>
        <w:rPr>
          <w:rFonts w:eastAsia="MS Mincho"/>
        </w:rPr>
        <w:t xml:space="preserve"> opgewek is, het Paulus nog tot hierdie tyd gepreek.</w:t>
      </w:r>
    </w:p>
    <w:p w:rsidR="00BF5E71" w:rsidRDefault="00BF5E71" w:rsidP="00D842D8">
      <w:pPr>
        <w:pStyle w:val="NoSpacing"/>
      </w:pPr>
      <w:r>
        <w:rPr>
          <w:rFonts w:eastAsia="MS Mincho"/>
        </w:rPr>
        <w:t>39</w:t>
      </w:r>
      <w:r>
        <w:rPr>
          <w:rFonts w:eastAsia="MS Mincho"/>
        </w:rPr>
        <w:tab/>
      </w:r>
      <w:r w:rsidRPr="00D7759E">
        <w:rPr>
          <w:rFonts w:eastAsia="MS Mincho"/>
        </w:rPr>
        <w:t>Lede van hierdie land het die dissipels in hulle eie taal hoor praat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41</w:t>
      </w:r>
      <w:r>
        <w:rPr>
          <w:rFonts w:eastAsia="MS Mincho"/>
        </w:rPr>
        <w:tab/>
        <w:t>Felix het Paulus in sy paleis laat bewaak.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42</w:t>
      </w:r>
      <w:r>
        <w:rPr>
          <w:rFonts w:eastAsia="MS Mincho"/>
        </w:rPr>
        <w:tab/>
        <w:t>ŉ Brief aan hierdie sinagoge om dissipels van die Here gevange te neem.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45</w:t>
      </w:r>
      <w:r>
        <w:rPr>
          <w:rFonts w:eastAsia="MS Mincho"/>
        </w:rPr>
        <w:tab/>
        <w:t>Dissipel wat saam met die ander in die bovertrek in Jerusalem bymekaar gekom het.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46</w:t>
      </w:r>
      <w:r>
        <w:rPr>
          <w:rFonts w:eastAsia="MS Mincho"/>
        </w:rPr>
        <w:tab/>
        <w:t>Die koning wou Petrus na hierdie fees voor die volk bring.</w:t>
      </w:r>
    </w:p>
    <w:p w:rsidR="00BF5E71" w:rsidRDefault="00BF5E71" w:rsidP="00D842D8">
      <w:pPr>
        <w:pStyle w:val="NoSpacing"/>
      </w:pPr>
      <w:r>
        <w:rPr>
          <w:rFonts w:eastAsia="MS Mincho"/>
        </w:rPr>
        <w:t>48</w:t>
      </w:r>
      <w:r>
        <w:rPr>
          <w:rFonts w:eastAsia="MS Mincho"/>
        </w:rPr>
        <w:tab/>
        <w:t xml:space="preserve">Die man van </w:t>
      </w:r>
      <w:proofErr w:type="spellStart"/>
      <w:r>
        <w:rPr>
          <w:rFonts w:eastAsia="MS Mincho"/>
        </w:rPr>
        <w:t>Cirene</w:t>
      </w:r>
      <w:proofErr w:type="spellEnd"/>
      <w:r>
        <w:rPr>
          <w:rFonts w:eastAsia="MS Mincho"/>
        </w:rPr>
        <w:t>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50</w:t>
      </w:r>
      <w:r>
        <w:rPr>
          <w:rFonts w:eastAsia="MS Mincho"/>
        </w:rPr>
        <w:tab/>
        <w:t>Hierdie koning wou graag hoor wat Paulus verkondig.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53</w:t>
      </w:r>
      <w:r>
        <w:rPr>
          <w:rFonts w:eastAsia="MS Mincho"/>
        </w:rPr>
        <w:tab/>
        <w:t>Die Here het die land 450 deur hulle regeer.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54</w:t>
      </w:r>
      <w:r>
        <w:rPr>
          <w:rFonts w:eastAsia="MS Mincho"/>
        </w:rPr>
        <w:tab/>
        <w:t>Hy vergesel Paulus van Griekeland tot in Asië.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56</w:t>
      </w:r>
      <w:r>
        <w:rPr>
          <w:rFonts w:eastAsia="MS Mincho"/>
        </w:rPr>
        <w:tab/>
        <w:t>Die Jode noem die kerk van Jesus só.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58</w:t>
      </w:r>
      <w:r>
        <w:rPr>
          <w:rFonts w:eastAsia="MS Mincho"/>
        </w:rPr>
        <w:tab/>
        <w:t>Petrus sê hy het nie na die hemel opgevaar nie.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59</w:t>
      </w:r>
      <w:r>
        <w:rPr>
          <w:rFonts w:eastAsia="MS Mincho"/>
        </w:rPr>
        <w:tab/>
        <w:t>Sommige gelowiges het gepreek dat dit nodig is om gered te word.</w:t>
      </w:r>
    </w:p>
    <w:p w:rsidR="008B4BF6" w:rsidRDefault="009956AD" w:rsidP="009956AD">
      <w:pPr>
        <w:pStyle w:val="Heading1"/>
      </w:pPr>
      <w:r>
        <w:t xml:space="preserve">Leidrade Dwars: 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1</w:t>
      </w:r>
      <w:r>
        <w:rPr>
          <w:rFonts w:eastAsia="MS Mincho"/>
        </w:rPr>
        <w:tab/>
        <w:t>Festus meen Paulus se geleerdheid het hierdie afwyking tot gevolg.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3</w:t>
      </w:r>
      <w:r>
        <w:rPr>
          <w:rFonts w:eastAsia="MS Mincho"/>
        </w:rPr>
        <w:tab/>
        <w:t>Lede van hierdie volk het die dissipels in hulle eie taal hoor praat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6</w:t>
      </w:r>
      <w:r>
        <w:rPr>
          <w:rFonts w:eastAsia="MS Mincho"/>
        </w:rPr>
        <w:tab/>
        <w:t>Vir hom is gebid en is die hande opgelê vir sy dienswerk.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7</w:t>
      </w:r>
      <w:r>
        <w:rPr>
          <w:rFonts w:eastAsia="MS Mincho"/>
        </w:rPr>
        <w:tab/>
        <w:t>Hierdie familielid van Paulus se seun het gehoor van die sameswering om Paulus dood te maak.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8</w:t>
      </w:r>
      <w:r>
        <w:rPr>
          <w:rFonts w:eastAsia="MS Mincho"/>
        </w:rPr>
        <w:tab/>
        <w:t>Hiervandaan het Jesus opgevaar.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14</w:t>
      </w:r>
      <w:r>
        <w:rPr>
          <w:rFonts w:eastAsia="MS Mincho"/>
        </w:rPr>
        <w:tab/>
        <w:t>Nadat die Skrif oor Jesus vervul is, het hulle Hom hiervan afgehaal en in die graf neergelê.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15</w:t>
      </w:r>
      <w:r>
        <w:rPr>
          <w:rFonts w:eastAsia="MS Mincho"/>
        </w:rPr>
        <w:tab/>
        <w:t>Straf vir die towenaar wat God se werk teenstaan.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17</w:t>
      </w:r>
      <w:r>
        <w:rPr>
          <w:rFonts w:eastAsia="MS Mincho"/>
        </w:rPr>
        <w:tab/>
        <w:t>Vir hom is gebid en is die hande opgelê vir sy dienswerk.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18</w:t>
      </w:r>
      <w:r>
        <w:rPr>
          <w:rFonts w:eastAsia="MS Mincho"/>
        </w:rPr>
        <w:tab/>
        <w:t>Claudius meen die aanklag teen Paulus verdien nie hierdie straf nie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19</w:t>
      </w:r>
      <w:r>
        <w:rPr>
          <w:rFonts w:eastAsia="MS Mincho"/>
        </w:rPr>
        <w:tab/>
        <w:t>Paulus sê duidelik aan Festus dat hy niks hom gesondig het nie.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20</w:t>
      </w:r>
      <w:r>
        <w:rPr>
          <w:rFonts w:eastAsia="MS Mincho"/>
        </w:rPr>
        <w:tab/>
        <w:t>Petrus haal hierdie profeet aan.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22</w:t>
      </w:r>
      <w:r>
        <w:rPr>
          <w:rFonts w:eastAsia="MS Mincho"/>
        </w:rPr>
        <w:tab/>
        <w:t>Vir hom is gebid en is die hande opgelê vir sy dienswerk.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25</w:t>
      </w:r>
      <w:r>
        <w:rPr>
          <w:rFonts w:eastAsia="MS Mincho"/>
        </w:rPr>
        <w:tab/>
        <w:t xml:space="preserve">Die Sadduseërs ontken die bestaan van hierdie </w:t>
      </w:r>
      <w:proofErr w:type="spellStart"/>
      <w:r>
        <w:rPr>
          <w:rFonts w:eastAsia="MS Mincho"/>
        </w:rPr>
        <w:t>hemelwese</w:t>
      </w:r>
      <w:proofErr w:type="spellEnd"/>
      <w:r>
        <w:rPr>
          <w:rFonts w:eastAsia="MS Mincho"/>
        </w:rPr>
        <w:t>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lastRenderedPageBreak/>
        <w:t>27</w:t>
      </w:r>
      <w:r>
        <w:rPr>
          <w:rFonts w:eastAsia="MS Mincho"/>
        </w:rPr>
        <w:tab/>
        <w:t xml:space="preserve">ŉ Dissipel was Paulus in </w:t>
      </w:r>
      <w:proofErr w:type="spellStart"/>
      <w:r>
        <w:rPr>
          <w:rFonts w:eastAsia="MS Mincho"/>
        </w:rPr>
        <w:t>Listre</w:t>
      </w:r>
      <w:proofErr w:type="spellEnd"/>
      <w:r>
        <w:rPr>
          <w:rFonts w:eastAsia="MS Mincho"/>
        </w:rPr>
        <w:t xml:space="preserve"> raakgeloop het.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28</w:t>
      </w:r>
      <w:r>
        <w:rPr>
          <w:rFonts w:eastAsia="MS Mincho"/>
        </w:rPr>
        <w:tab/>
        <w:t xml:space="preserve">Die vader van </w:t>
      </w:r>
      <w:proofErr w:type="spellStart"/>
      <w:r>
        <w:rPr>
          <w:rFonts w:eastAsia="MS Mincho"/>
        </w:rPr>
        <w:t>Sigem</w:t>
      </w:r>
      <w:proofErr w:type="spellEnd"/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31</w:t>
      </w:r>
      <w:r>
        <w:rPr>
          <w:rFonts w:eastAsia="MS Mincho"/>
        </w:rPr>
        <w:tab/>
        <w:t>Die Heilige Gees het Paulus-hulle verhoed om hier die evangelie te verkondig.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32</w:t>
      </w:r>
      <w:r>
        <w:rPr>
          <w:rFonts w:eastAsia="MS Mincho"/>
        </w:rPr>
        <w:tab/>
        <w:t>Teken van die laaste dae</w:t>
      </w:r>
    </w:p>
    <w:p w:rsidR="00BF5E71" w:rsidRDefault="00BF5E71" w:rsidP="00D842D8">
      <w:pPr>
        <w:pStyle w:val="NoSpacing"/>
      </w:pPr>
      <w:r>
        <w:rPr>
          <w:rFonts w:eastAsia="MS Mincho"/>
        </w:rPr>
        <w:t>34</w:t>
      </w:r>
      <w:r>
        <w:rPr>
          <w:rFonts w:eastAsia="MS Mincho"/>
        </w:rPr>
        <w:tab/>
      </w:r>
      <w:r w:rsidRPr="00645E8E">
        <w:rPr>
          <w:rFonts w:eastAsia="MS Mincho"/>
        </w:rPr>
        <w:t>Lede van hierdie volk het die dissipels in hulle eie taal hoor praat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35</w:t>
      </w:r>
      <w:r>
        <w:rPr>
          <w:rFonts w:eastAsia="MS Mincho"/>
        </w:rPr>
        <w:tab/>
      </w:r>
      <w:proofErr w:type="spellStart"/>
      <w:r>
        <w:rPr>
          <w:rFonts w:eastAsia="MS Mincho"/>
        </w:rPr>
        <w:t>Euroklidon</w:t>
      </w:r>
      <w:proofErr w:type="spellEnd"/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38</w:t>
      </w:r>
      <w:r>
        <w:rPr>
          <w:rFonts w:eastAsia="MS Mincho"/>
        </w:rPr>
        <w:tab/>
        <w:t>Cornelius het in hierdie landstreek gewoon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40</w:t>
      </w:r>
      <w:r>
        <w:rPr>
          <w:rFonts w:eastAsia="MS Mincho"/>
        </w:rPr>
        <w:tab/>
        <w:t>Die slang wat Paulus aan die hand gebyt het.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43</w:t>
      </w:r>
      <w:r>
        <w:rPr>
          <w:rFonts w:eastAsia="MS Mincho"/>
        </w:rPr>
        <w:tab/>
        <w:t>Sy raad was dat die Jode nie die prediking van die apostels moes teëgaan nie.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44</w:t>
      </w:r>
      <w:r>
        <w:rPr>
          <w:rFonts w:eastAsia="MS Mincho"/>
        </w:rPr>
        <w:tab/>
        <w:t>Petrus het haar uit die dood opgewek.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47</w:t>
      </w:r>
      <w:r>
        <w:rPr>
          <w:rFonts w:eastAsia="MS Mincho"/>
        </w:rPr>
        <w:tab/>
        <w:t>Vrou van Felix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49</w:t>
      </w:r>
      <w:r>
        <w:rPr>
          <w:rFonts w:eastAsia="MS Mincho"/>
        </w:rPr>
        <w:tab/>
        <w:t>Bloedgrond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51</w:t>
      </w:r>
      <w:r>
        <w:rPr>
          <w:rFonts w:eastAsia="MS Mincho"/>
        </w:rPr>
        <w:tab/>
        <w:t>Sy huis het langs die sinagoge gestaan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52</w:t>
      </w:r>
      <w:r>
        <w:rPr>
          <w:rFonts w:eastAsia="MS Mincho"/>
        </w:rPr>
        <w:tab/>
        <w:t>Helper wat Paulus na Macedonië stuur.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55</w:t>
      </w:r>
      <w:r>
        <w:rPr>
          <w:rFonts w:eastAsia="MS Mincho"/>
        </w:rPr>
        <w:tab/>
        <w:t>Hoofman oor 100 wat Paulus na Rome moes neem.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57</w:t>
      </w:r>
      <w:r>
        <w:rPr>
          <w:rFonts w:eastAsia="MS Mincho"/>
        </w:rPr>
        <w:tab/>
        <w:t>Die uur van die gebed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60</w:t>
      </w:r>
      <w:r>
        <w:rPr>
          <w:rFonts w:eastAsia="MS Mincho"/>
        </w:rPr>
        <w:tab/>
        <w:t>Hier moes die soldate Paulus dra (hy was baie swak nadat die Jode hom geslaan het).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61</w:t>
      </w:r>
      <w:r>
        <w:rPr>
          <w:rFonts w:eastAsia="MS Mincho"/>
        </w:rPr>
        <w:tab/>
        <w:t>Dis hard vir Paulus om hierteen te skop...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62</w:t>
      </w:r>
      <w:r>
        <w:rPr>
          <w:rFonts w:eastAsia="MS Mincho"/>
        </w:rPr>
        <w:tab/>
        <w:t>Sal dit mense genees as dit op hulle val?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63</w:t>
      </w:r>
      <w:r>
        <w:rPr>
          <w:rFonts w:eastAsia="MS Mincho"/>
        </w:rPr>
        <w:tab/>
        <w:t>Hier kry Julius ŉ skip van Alexandrië wat Rome toe vaar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64</w:t>
      </w:r>
      <w:r>
        <w:rPr>
          <w:rFonts w:eastAsia="MS Mincho"/>
        </w:rPr>
        <w:tab/>
        <w:t>Op hierdie uur het Petrus en honger geword terwyl hy bid.</w:t>
      </w:r>
    </w:p>
    <w:p w:rsidR="00BF5E71" w:rsidRDefault="00BF5E71" w:rsidP="00D842D8">
      <w:pPr>
        <w:pStyle w:val="NoSpacing"/>
        <w:rPr>
          <w:rFonts w:eastAsia="MS Mincho"/>
        </w:rPr>
      </w:pPr>
      <w:r>
        <w:rPr>
          <w:rFonts w:eastAsia="MS Mincho"/>
        </w:rPr>
        <w:t>65</w:t>
      </w:r>
      <w:r>
        <w:rPr>
          <w:rFonts w:eastAsia="MS Mincho"/>
        </w:rPr>
        <w:tab/>
        <w:t>Hy het gedink dat hy iets besonders was.</w:t>
      </w:r>
    </w:p>
    <w:p w:rsidR="00386C7B" w:rsidRDefault="00386C7B"/>
    <w:sectPr w:rsidR="00386C7B" w:rsidSect="00BA04E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7B"/>
    <w:rsid w:val="0007707F"/>
    <w:rsid w:val="000B3238"/>
    <w:rsid w:val="00375489"/>
    <w:rsid w:val="00386C7B"/>
    <w:rsid w:val="008B4BF6"/>
    <w:rsid w:val="009956AD"/>
    <w:rsid w:val="00B540F3"/>
    <w:rsid w:val="00BA04EC"/>
    <w:rsid w:val="00BF0B48"/>
    <w:rsid w:val="00BF5E71"/>
    <w:rsid w:val="00D842D8"/>
    <w:rsid w:val="00DD3FB0"/>
    <w:rsid w:val="00F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369F1-4A1E-4E09-855D-A20175A5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C7B"/>
    <w:pPr>
      <w:spacing w:after="6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2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2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s">
    <w:name w:val="Normal e/s"/>
    <w:basedOn w:val="Normal"/>
    <w:rsid w:val="00386C7B"/>
    <w:pPr>
      <w:spacing w:after="0"/>
    </w:pPr>
  </w:style>
  <w:style w:type="table" w:styleId="TableGrid">
    <w:name w:val="Table Grid"/>
    <w:basedOn w:val="TableNormal"/>
    <w:rsid w:val="00386C7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A04E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4E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4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A04EC"/>
    <w:rPr>
      <w:rFonts w:eastAsiaTheme="minorEastAsia"/>
      <w:color w:val="5A5A5A" w:themeColor="text1" w:themeTint="A5"/>
      <w:spacing w:val="15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0B323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38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238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956AD"/>
    <w:pPr>
      <w:tabs>
        <w:tab w:val="right" w:leader="underscore" w:pos="8845"/>
      </w:tabs>
      <w:spacing w:after="24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6AD"/>
    <w:rPr>
      <w:rFonts w:ascii="Arial Narrow" w:eastAsia="Times New Roman" w:hAnsi="Arial Narrow" w:cs="Times New Roman"/>
      <w:i/>
      <w:iCs/>
      <w:color w:val="404040" w:themeColor="text1" w:themeTint="BF"/>
      <w:sz w:val="24"/>
      <w:szCs w:val="20"/>
    </w:rPr>
  </w:style>
  <w:style w:type="paragraph" w:styleId="NoSpacing">
    <w:name w:val="No Spacing"/>
    <w:uiPriority w:val="1"/>
    <w:qFormat/>
    <w:rsid w:val="00D842D8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4E64-828D-45B0-AD59-602A9729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5</cp:revision>
  <dcterms:created xsi:type="dcterms:W3CDTF">2013-08-06T11:51:00Z</dcterms:created>
  <dcterms:modified xsi:type="dcterms:W3CDTF">2013-09-17T15:03:00Z</dcterms:modified>
</cp:coreProperties>
</file>