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AD" w:rsidRPr="00E978D7" w:rsidRDefault="008035C5" w:rsidP="008035C5">
      <w:pPr>
        <w:pStyle w:val="Title"/>
      </w:pPr>
      <w:r w:rsidRPr="00E978D7">
        <w:t>Ruit 125</w:t>
      </w:r>
    </w:p>
    <w:p w:rsidR="00CE1E06" w:rsidRDefault="008035C5" w:rsidP="008035C5">
      <w:pPr>
        <w:pStyle w:val="Subtitle"/>
      </w:pPr>
      <w:r w:rsidRPr="00E978D7">
        <w:t>Handelinge – 1953-vertaling</w:t>
      </w:r>
    </w:p>
    <w:p w:rsidR="00694DF6" w:rsidRDefault="00694DF6" w:rsidP="00694DF6">
      <w:pPr>
        <w:pStyle w:val="Quote"/>
      </w:pPr>
      <w:r>
        <w:t xml:space="preserve">Naam: </w:t>
      </w:r>
      <w:r>
        <w:tab/>
      </w:r>
    </w:p>
    <w:p w:rsidR="00694DF6" w:rsidRPr="00694DF6" w:rsidRDefault="00694DF6" w:rsidP="00694DF6">
      <w:pPr>
        <w:pStyle w:val="Quote"/>
      </w:pPr>
      <w:r w:rsidRPr="00694DF6">
        <w:rPr>
          <w:rStyle w:val="IntenseEmphasis"/>
          <w:i/>
          <w:iCs/>
          <w:color w:val="404040" w:themeColor="text1" w:themeTint="BF"/>
        </w:rPr>
        <w:t>Gemeente</w:t>
      </w:r>
      <w:r>
        <w:t xml:space="preserve">: </w:t>
      </w:r>
      <w:r>
        <w:tab/>
      </w:r>
    </w:p>
    <w:p w:rsidR="008035C5" w:rsidRDefault="008035C5" w:rsidP="008035C5">
      <w:r w:rsidRPr="00E978D7">
        <w:rPr>
          <w:noProof/>
          <w:lang w:eastAsia="af-ZA"/>
        </w:rPr>
        <w:drawing>
          <wp:inline distT="0" distB="0" distL="0" distR="0">
            <wp:extent cx="5547815" cy="6625495"/>
            <wp:effectExtent l="0" t="0" r="0" b="4445"/>
            <wp:docPr id="2" name="Picture 2" descr="C:\Users\Hennie\Documents\Persoonlik\Publikasie\Ruit\Ruit53\Ruit 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nnie\Documents\Persoonlik\Publikasie\Ruit\Ruit53\Ruit 1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249" cy="665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F6" w:rsidRPr="00E978D7" w:rsidRDefault="00694DF6" w:rsidP="00694DF6">
      <w:pPr>
        <w:pStyle w:val="Heading1"/>
      </w:pPr>
      <w:r>
        <w:t>Leidrade Af: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2</w:t>
      </w:r>
      <w:r w:rsidRPr="00E978D7">
        <w:rPr>
          <w:rFonts w:eastAsia="MS Mincho"/>
        </w:rPr>
        <w:tab/>
        <w:t>Die uur van Petrus se toespraak.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3</w:t>
      </w:r>
      <w:r w:rsidRPr="00E978D7">
        <w:rPr>
          <w:rFonts w:eastAsia="MS Mincho"/>
        </w:rPr>
        <w:tab/>
        <w:t>Die Heilige Gees sê aan Paulus dat dit op hom wag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4</w:t>
      </w:r>
      <w:r w:rsidRPr="00E978D7">
        <w:rPr>
          <w:rFonts w:eastAsia="MS Mincho"/>
        </w:rPr>
        <w:tab/>
        <w:t>ŉ Leraar wat saam met Herodes grootgeword het.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lastRenderedPageBreak/>
        <w:t>5</w:t>
      </w:r>
      <w:r w:rsidRPr="00E978D7">
        <w:rPr>
          <w:rFonts w:eastAsia="MS Mincho"/>
        </w:rPr>
        <w:tab/>
        <w:t>Die tronkbewaarder vergas Paulus en Silas hiermee.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6</w:t>
      </w:r>
      <w:r w:rsidRPr="00E978D7">
        <w:rPr>
          <w:rFonts w:eastAsia="MS Mincho"/>
        </w:rPr>
        <w:tab/>
        <w:t>Wyse waarom die gelowiges na Jerusalem gebring is deur Paulus.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7</w:t>
      </w:r>
      <w:r w:rsidRPr="00E978D7">
        <w:rPr>
          <w:rFonts w:eastAsia="MS Mincho"/>
        </w:rPr>
        <w:tab/>
        <w:t>Paulus, omdat hy die woordvoerder was.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9</w:t>
      </w:r>
      <w:r w:rsidRPr="00E978D7">
        <w:rPr>
          <w:rFonts w:eastAsia="MS Mincho"/>
        </w:rPr>
        <w:tab/>
        <w:t>Hy beveel dat Paulus op die mond geslaan word.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10</w:t>
      </w:r>
      <w:r w:rsidRPr="00E978D7">
        <w:rPr>
          <w:rFonts w:eastAsia="MS Mincho"/>
        </w:rPr>
        <w:tab/>
        <w:t>Hemelliggaam verander bloed.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18</w:t>
      </w:r>
      <w:r w:rsidRPr="00E978D7">
        <w:rPr>
          <w:rFonts w:eastAsia="MS Mincho"/>
        </w:rPr>
        <w:tab/>
        <w:t>Hy raak aan die slaap onder Paulus se preek en val hom dood.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19</w:t>
      </w:r>
      <w:r w:rsidRPr="00E978D7">
        <w:rPr>
          <w:rFonts w:eastAsia="MS Mincho"/>
        </w:rPr>
        <w:tab/>
        <w:t xml:space="preserve">Paulus vaar by </w:t>
      </w:r>
      <w:proofErr w:type="spellStart"/>
      <w:r w:rsidRPr="00E978D7">
        <w:rPr>
          <w:rFonts w:eastAsia="MS Mincho"/>
        </w:rPr>
        <w:t>Efese</w:t>
      </w:r>
      <w:proofErr w:type="spellEnd"/>
      <w:r w:rsidRPr="00E978D7">
        <w:rPr>
          <w:rFonts w:eastAsia="MS Mincho"/>
        </w:rPr>
        <w:t xml:space="preserve"> verby om op hierdie dag in Jerusalem te wees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20</w:t>
      </w:r>
      <w:r w:rsidRPr="00E978D7">
        <w:rPr>
          <w:rFonts w:eastAsia="MS Mincho"/>
        </w:rPr>
        <w:tab/>
        <w:t>In sy skool het Paulus dissipels onderrig oor die dinge van die koninkryk van God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21</w:t>
      </w:r>
      <w:r w:rsidRPr="00E978D7">
        <w:rPr>
          <w:rFonts w:eastAsia="MS Mincho"/>
        </w:rPr>
        <w:tab/>
        <w:t>Ananias het vir Hom gelieg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22</w:t>
      </w:r>
      <w:r w:rsidRPr="00E978D7">
        <w:rPr>
          <w:rFonts w:eastAsia="MS Mincho"/>
        </w:rPr>
        <w:tab/>
        <w:t>ŉ God wat die Israeliete in die woestyn vereer het.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23</w:t>
      </w:r>
      <w:r w:rsidRPr="00E978D7">
        <w:rPr>
          <w:rFonts w:eastAsia="MS Mincho"/>
        </w:rPr>
        <w:tab/>
        <w:t>Hierheen storm die mense wat Diana se eer wou beskerm.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26</w:t>
      </w:r>
      <w:r w:rsidRPr="00E978D7">
        <w:rPr>
          <w:rFonts w:eastAsia="MS Mincho"/>
        </w:rPr>
        <w:tab/>
        <w:t>Het Stefanus lasterlike dinge teen hom gesê?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27</w:t>
      </w:r>
      <w:r w:rsidRPr="00E978D7">
        <w:rPr>
          <w:rFonts w:eastAsia="MS Mincho"/>
        </w:rPr>
        <w:tab/>
        <w:t>As die Jode nie wil luister na die evangelie nie, wend Paulus hom tot hulle.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28</w:t>
      </w:r>
      <w:r w:rsidRPr="00E978D7">
        <w:rPr>
          <w:rFonts w:eastAsia="MS Mincho"/>
        </w:rPr>
        <w:tab/>
      </w:r>
      <w:proofErr w:type="spellStart"/>
      <w:r w:rsidRPr="00E978D7">
        <w:rPr>
          <w:rFonts w:eastAsia="MS Mincho"/>
        </w:rPr>
        <w:t>Aquilla</w:t>
      </w:r>
      <w:proofErr w:type="spellEnd"/>
      <w:r w:rsidRPr="00E978D7">
        <w:rPr>
          <w:rFonts w:eastAsia="MS Mincho"/>
        </w:rPr>
        <w:t xml:space="preserve"> se geboortedorp.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31</w:t>
      </w:r>
      <w:r w:rsidRPr="00E978D7">
        <w:rPr>
          <w:rFonts w:eastAsia="MS Mincho"/>
        </w:rPr>
        <w:tab/>
        <w:t>Hier ontmoet Paulus vir Aquila en Priscilla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34</w:t>
      </w:r>
      <w:r w:rsidRPr="00E978D7">
        <w:rPr>
          <w:rFonts w:eastAsia="MS Mincho"/>
        </w:rPr>
        <w:tab/>
        <w:t>Hiermee is Paulus en Silas geslaan.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36</w:t>
      </w:r>
      <w:r w:rsidRPr="00E978D7">
        <w:rPr>
          <w:rFonts w:eastAsia="MS Mincho"/>
        </w:rPr>
        <w:tab/>
        <w:t>Die wyse waarop die dissipels na die hemel gekyk het toe Jesus opgeneem is.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37</w:t>
      </w:r>
      <w:r w:rsidRPr="00E978D7">
        <w:rPr>
          <w:rFonts w:eastAsia="MS Mincho"/>
        </w:rPr>
        <w:tab/>
        <w:t>Paulus sê duidelik aan Festus dat hy niks hierteen gesondig het nie.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39</w:t>
      </w:r>
      <w:r w:rsidRPr="00E978D7">
        <w:rPr>
          <w:rFonts w:eastAsia="MS Mincho"/>
        </w:rPr>
        <w:tab/>
        <w:t>Hy was een van die twee wat voorgestel is om apostel in die plek van Judas te word.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41</w:t>
      </w:r>
      <w:r w:rsidRPr="00E978D7">
        <w:rPr>
          <w:rFonts w:eastAsia="MS Mincho"/>
        </w:rPr>
        <w:tab/>
        <w:t>Na Eneas se genesing het inwoners van hierdie dorp hulle tot die Here bekeer.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42</w:t>
      </w:r>
      <w:r w:rsidRPr="00E978D7">
        <w:rPr>
          <w:rFonts w:eastAsia="MS Mincho"/>
        </w:rPr>
        <w:tab/>
        <w:t>Dissipel wat saam met die ander in die bovertrek in Jerusalem bymekaar gekom het.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44</w:t>
      </w:r>
      <w:r w:rsidRPr="00E978D7">
        <w:rPr>
          <w:rFonts w:eastAsia="MS Mincho"/>
        </w:rPr>
        <w:tab/>
        <w:t>Hierdie profeet het gepreek dat sommige Jode sou hoor maar nie verstaan nie.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46</w:t>
      </w:r>
      <w:r w:rsidRPr="00E978D7">
        <w:rPr>
          <w:rFonts w:eastAsia="MS Mincho"/>
        </w:rPr>
        <w:tab/>
        <w:t>Herodes was verbitterd teen hulle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48</w:t>
      </w:r>
      <w:r w:rsidRPr="00E978D7">
        <w:rPr>
          <w:rFonts w:eastAsia="MS Mincho"/>
        </w:rPr>
        <w:tab/>
        <w:t>Woonplek van Eneas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49</w:t>
      </w:r>
      <w:r w:rsidRPr="00E978D7">
        <w:rPr>
          <w:rFonts w:eastAsia="MS Mincho"/>
        </w:rPr>
        <w:tab/>
        <w:t>Hy gee die bevel dat Paulus en Silas vrygelaat moet word.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51</w:t>
      </w:r>
      <w:r w:rsidRPr="00E978D7">
        <w:rPr>
          <w:rFonts w:eastAsia="MS Mincho"/>
        </w:rPr>
        <w:tab/>
        <w:t>Hiermee wou die tronkbewaarder selfmoord pleeg.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54</w:t>
      </w:r>
      <w:r w:rsidRPr="00E978D7">
        <w:rPr>
          <w:rFonts w:eastAsia="MS Mincho"/>
        </w:rPr>
        <w:tab/>
        <w:t>Skip na Rome het onder andere hierdie skeepsmerk opgehad.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55</w:t>
      </w:r>
      <w:r w:rsidRPr="00E978D7">
        <w:rPr>
          <w:rFonts w:eastAsia="MS Mincho"/>
        </w:rPr>
        <w:tab/>
        <w:t>Johannes het Paulus hier verlaat om na Jerusalem terug te keer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56</w:t>
      </w:r>
      <w:r w:rsidRPr="00E978D7">
        <w:rPr>
          <w:rFonts w:eastAsia="MS Mincho"/>
        </w:rPr>
        <w:tab/>
        <w:t>Die bose gees ken Jesus en Paulus, maar nie sy seuns nie</w:t>
      </w:r>
    </w:p>
    <w:p w:rsidR="00694DF6" w:rsidRDefault="00694DF6" w:rsidP="00694DF6">
      <w:pPr>
        <w:pStyle w:val="Heading1"/>
      </w:pPr>
      <w:r>
        <w:t>Leidrade Dwars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1</w:t>
      </w:r>
      <w:r w:rsidRPr="00E978D7">
        <w:rPr>
          <w:rFonts w:eastAsia="MS Mincho"/>
        </w:rPr>
        <w:tab/>
        <w:t>Sy was so bly op Petrus se stem te hoor dat sy nie eers die deur vir hom oopgemaak het nie.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8</w:t>
      </w:r>
      <w:r w:rsidRPr="00E978D7">
        <w:rPr>
          <w:rFonts w:eastAsia="MS Mincho"/>
        </w:rPr>
        <w:tab/>
        <w:t>Dissipel wat saam met die ander in die bovertrek in Jerusalem bymekaar gekom het.</w:t>
      </w:r>
    </w:p>
    <w:p w:rsidR="00CD628E" w:rsidRPr="00E978D7" w:rsidRDefault="00CD628E" w:rsidP="0016706A">
      <w:pPr>
        <w:tabs>
          <w:tab w:val="left" w:pos="581"/>
        </w:tabs>
        <w:ind w:left="113"/>
        <w:jc w:val="left"/>
      </w:pPr>
      <w:r w:rsidRPr="00E978D7">
        <w:rPr>
          <w:rFonts w:eastAsia="MS Mincho"/>
        </w:rPr>
        <w:t>11</w:t>
      </w:r>
      <w:r w:rsidRPr="00E978D7">
        <w:rPr>
          <w:rFonts w:eastAsia="MS Mincho"/>
        </w:rPr>
        <w:tab/>
        <w:t>Lede van hierdie volk het die dissipels in hulle eie taal hoor praat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12</w:t>
      </w:r>
      <w:r w:rsidRPr="00E978D7">
        <w:rPr>
          <w:rFonts w:eastAsia="MS Mincho"/>
        </w:rPr>
        <w:tab/>
        <w:t>Die voetbank van die Allerhoogste.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13</w:t>
      </w:r>
      <w:r w:rsidRPr="00E978D7">
        <w:rPr>
          <w:rFonts w:eastAsia="MS Mincho"/>
        </w:rPr>
        <w:tab/>
        <w:t>Hierdie vurige prediker het net van die doop van Johannes geweet.</w:t>
      </w:r>
    </w:p>
    <w:p w:rsidR="00CD628E" w:rsidRPr="00E978D7" w:rsidRDefault="00CD628E" w:rsidP="0016706A">
      <w:pPr>
        <w:tabs>
          <w:tab w:val="left" w:pos="581"/>
        </w:tabs>
        <w:ind w:left="113"/>
        <w:jc w:val="left"/>
      </w:pPr>
      <w:r w:rsidRPr="00E978D7">
        <w:rPr>
          <w:rFonts w:eastAsia="MS Mincho"/>
        </w:rPr>
        <w:t>14</w:t>
      </w:r>
      <w:r w:rsidRPr="00E978D7">
        <w:rPr>
          <w:rFonts w:eastAsia="MS Mincho"/>
        </w:rPr>
        <w:tab/>
        <w:t>Lede van hierdie land het die dissipels in hulle eie taal hoor praat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15</w:t>
      </w:r>
      <w:r w:rsidRPr="00E978D7">
        <w:rPr>
          <w:rFonts w:eastAsia="MS Mincho"/>
        </w:rPr>
        <w:tab/>
        <w:t>Hier is die evangelie aanvanklik net aan die Jode gebring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16</w:t>
      </w:r>
      <w:r w:rsidRPr="00E978D7">
        <w:rPr>
          <w:rFonts w:eastAsia="MS Mincho"/>
        </w:rPr>
        <w:tab/>
        <w:t>ŉ Vrou wat in Athene tot geloof gekom het.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17</w:t>
      </w:r>
      <w:r w:rsidRPr="00E978D7">
        <w:rPr>
          <w:rFonts w:eastAsia="MS Mincho"/>
        </w:rPr>
        <w:tab/>
        <w:t>Die hoofman oor 100 moet sorg vir hierdie vervoermiddels vir Paulus.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20</w:t>
      </w:r>
      <w:r w:rsidRPr="00E978D7">
        <w:rPr>
          <w:rFonts w:eastAsia="MS Mincho"/>
        </w:rPr>
        <w:tab/>
        <w:t>Die Jode het gedink Paulus het hierdie Efesiër in die tempel gebring.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24</w:t>
      </w:r>
      <w:r w:rsidRPr="00E978D7">
        <w:rPr>
          <w:rFonts w:eastAsia="MS Mincho"/>
        </w:rPr>
        <w:tab/>
      </w:r>
      <w:proofErr w:type="spellStart"/>
      <w:r w:rsidRPr="00E978D7">
        <w:rPr>
          <w:rFonts w:eastAsia="MS Mincho"/>
        </w:rPr>
        <w:t>Barsebas</w:t>
      </w:r>
      <w:proofErr w:type="spellEnd"/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25</w:t>
      </w:r>
      <w:r w:rsidRPr="00E978D7">
        <w:rPr>
          <w:rFonts w:eastAsia="MS Mincho"/>
        </w:rPr>
        <w:tab/>
        <w:t>Paulus, Aquila en Priscilla se ambag.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29</w:t>
      </w:r>
      <w:r w:rsidRPr="00E978D7">
        <w:rPr>
          <w:rFonts w:eastAsia="MS Mincho"/>
        </w:rPr>
        <w:tab/>
        <w:t>Die kreupele vra dit vir Petrus en Johannes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30</w:t>
      </w:r>
      <w:r w:rsidRPr="00E978D7">
        <w:rPr>
          <w:rFonts w:eastAsia="MS Mincho"/>
        </w:rPr>
        <w:tab/>
        <w:t>Die hoofman glo hom eerder as Paulus oor moontlike gevare op see.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31</w:t>
      </w:r>
      <w:r w:rsidRPr="00E978D7">
        <w:rPr>
          <w:rFonts w:eastAsia="MS Mincho"/>
        </w:rPr>
        <w:tab/>
        <w:t>Die Here het sewe nasies in hierdie land uitgeroei en die land verdeel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32</w:t>
      </w:r>
      <w:r w:rsidRPr="00E978D7">
        <w:rPr>
          <w:rFonts w:eastAsia="MS Mincho"/>
        </w:rPr>
        <w:tab/>
        <w:t>Die bekeerlinge uit die heidene moet hulle hiervan weerhou.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33</w:t>
      </w:r>
      <w:r w:rsidRPr="00E978D7">
        <w:rPr>
          <w:rFonts w:eastAsia="MS Mincho"/>
        </w:rPr>
        <w:tab/>
        <w:t>Hoof van die sinagoge in Korinte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35</w:t>
      </w:r>
      <w:r w:rsidRPr="00E978D7">
        <w:rPr>
          <w:rFonts w:eastAsia="MS Mincho"/>
        </w:rPr>
        <w:tab/>
        <w:t>Hy bepaal wat in tale gespreek word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lastRenderedPageBreak/>
        <w:t>36</w:t>
      </w:r>
      <w:r w:rsidRPr="00E978D7">
        <w:rPr>
          <w:rFonts w:eastAsia="MS Mincho"/>
        </w:rPr>
        <w:tab/>
        <w:t>Hy het Ananias se hart vervul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38</w:t>
      </w:r>
      <w:r w:rsidRPr="00E978D7">
        <w:rPr>
          <w:rFonts w:eastAsia="MS Mincho"/>
        </w:rPr>
        <w:tab/>
        <w:t xml:space="preserve">Simon se vorige manier om mense te beïndruk. 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40</w:t>
      </w:r>
      <w:r w:rsidRPr="00E978D7">
        <w:rPr>
          <w:rFonts w:eastAsia="MS Mincho"/>
        </w:rPr>
        <w:tab/>
        <w:t>Paulus se tuisdorp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43</w:t>
      </w:r>
      <w:r w:rsidRPr="00E978D7">
        <w:rPr>
          <w:rFonts w:eastAsia="MS Mincho"/>
        </w:rPr>
        <w:tab/>
        <w:t>Hiermee is Paulus teen die muur afgesak.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45</w:t>
      </w:r>
      <w:r w:rsidRPr="00E978D7">
        <w:rPr>
          <w:rFonts w:eastAsia="MS Mincho"/>
        </w:rPr>
        <w:tab/>
        <w:t>Die kleur van die klere van die man wat aan Cornelius gesê het om Petrus te laat haal.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47</w:t>
      </w:r>
      <w:r w:rsidRPr="00E978D7">
        <w:rPr>
          <w:rFonts w:eastAsia="MS Mincho"/>
        </w:rPr>
        <w:tab/>
        <w:t>ŉ Pilaargang in die tempel vernoem na ŉ koning van Israel.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50</w:t>
      </w:r>
      <w:r w:rsidRPr="00E978D7">
        <w:rPr>
          <w:rFonts w:eastAsia="MS Mincho"/>
        </w:rPr>
        <w:tab/>
        <w:t>Hier is die Jode met nydigheid vervul omdat die heidene na die evangelie geluister het.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51</w:t>
      </w:r>
      <w:r w:rsidRPr="00E978D7">
        <w:rPr>
          <w:rFonts w:eastAsia="MS Mincho"/>
        </w:rPr>
        <w:tab/>
        <w:t>Petrus kan dit nie vir die kreupele gee nie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52</w:t>
      </w:r>
      <w:r w:rsidRPr="00E978D7">
        <w:rPr>
          <w:rFonts w:eastAsia="MS Mincho"/>
        </w:rPr>
        <w:tab/>
        <w:t>Hier moet die dissipels Jesus se getuies wees.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53</w:t>
      </w:r>
      <w:r w:rsidRPr="00E978D7">
        <w:rPr>
          <w:rFonts w:eastAsia="MS Mincho"/>
        </w:rPr>
        <w:tab/>
        <w:t xml:space="preserve">Die hoof van </w:t>
      </w:r>
      <w:proofErr w:type="spellStart"/>
      <w:r w:rsidRPr="00E978D7">
        <w:rPr>
          <w:rFonts w:eastAsia="MS Mincho"/>
        </w:rPr>
        <w:t>Milete</w:t>
      </w:r>
      <w:proofErr w:type="spellEnd"/>
      <w:r w:rsidRPr="00E978D7">
        <w:rPr>
          <w:rFonts w:eastAsia="MS Mincho"/>
        </w:rPr>
        <w:t>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55</w:t>
      </w:r>
      <w:r w:rsidRPr="00E978D7">
        <w:rPr>
          <w:rFonts w:eastAsia="MS Mincho"/>
        </w:rPr>
        <w:tab/>
        <w:t>Tuiste van ŉ Joodse towenaar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58</w:t>
      </w:r>
      <w:r w:rsidRPr="00E978D7">
        <w:rPr>
          <w:rFonts w:eastAsia="MS Mincho"/>
        </w:rPr>
        <w:tab/>
        <w:t>Hierop het gestaan: Aan ŉ onbekende God.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59</w:t>
      </w:r>
      <w:r w:rsidRPr="00E978D7">
        <w:rPr>
          <w:rFonts w:eastAsia="MS Mincho"/>
        </w:rPr>
        <w:tab/>
        <w:t>Tabita</w:t>
      </w:r>
      <w:bookmarkStart w:id="0" w:name="_GoBack"/>
      <w:bookmarkEnd w:id="0"/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60</w:t>
      </w:r>
      <w:r w:rsidRPr="00E978D7">
        <w:rPr>
          <w:rFonts w:eastAsia="MS Mincho"/>
        </w:rPr>
        <w:tab/>
        <w:t xml:space="preserve">Hy is saam met Paulus en Barnabas na Antiochië gestuur. 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62</w:t>
      </w:r>
      <w:r w:rsidRPr="00E978D7">
        <w:rPr>
          <w:rFonts w:eastAsia="MS Mincho"/>
        </w:rPr>
        <w:tab/>
        <w:t>Kies soveel manne om die apostels in hulle dienswerk te help.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63</w:t>
      </w:r>
      <w:r w:rsidRPr="00E978D7">
        <w:rPr>
          <w:rFonts w:eastAsia="MS Mincho"/>
        </w:rPr>
        <w:tab/>
        <w:t>Vir hom is gebid en is die hande opgelê vir sy dienswerk.</w:t>
      </w:r>
    </w:p>
    <w:p w:rsidR="00CD628E" w:rsidRPr="00E978D7" w:rsidRDefault="00CD628E" w:rsidP="00E978D7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64</w:t>
      </w:r>
      <w:r w:rsidRPr="00E978D7">
        <w:rPr>
          <w:rFonts w:eastAsia="MS Mincho"/>
        </w:rPr>
        <w:tab/>
        <w:t>Hy wou nie regter wees oor woorde, name en Joodse wette nie.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65</w:t>
      </w:r>
      <w:r w:rsidRPr="00E978D7">
        <w:rPr>
          <w:rFonts w:eastAsia="MS Mincho"/>
        </w:rPr>
        <w:tab/>
        <w:t>Naam van een van die tempelpoorte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66</w:t>
      </w:r>
      <w:r w:rsidRPr="00E978D7">
        <w:rPr>
          <w:rFonts w:eastAsia="MS Mincho"/>
        </w:rPr>
        <w:tab/>
        <w:t>Stefanus sien Jesus in hierdie liggaamsposisie aan die regterhand van God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67</w:t>
      </w:r>
      <w:r w:rsidRPr="00E978D7">
        <w:rPr>
          <w:rFonts w:eastAsia="MS Mincho"/>
        </w:rPr>
        <w:tab/>
        <w:t>In hierdie straat het Paulus as blinde gewoon.</w:t>
      </w:r>
    </w:p>
    <w:p w:rsidR="00CD628E" w:rsidRPr="00E978D7" w:rsidRDefault="00CD628E" w:rsidP="0016706A">
      <w:pPr>
        <w:pStyle w:val="Normales"/>
        <w:tabs>
          <w:tab w:val="left" w:pos="581"/>
        </w:tabs>
        <w:ind w:left="113"/>
        <w:jc w:val="left"/>
        <w:rPr>
          <w:rFonts w:eastAsia="MS Mincho"/>
        </w:rPr>
      </w:pPr>
      <w:r w:rsidRPr="00E978D7">
        <w:rPr>
          <w:rFonts w:eastAsia="MS Mincho"/>
        </w:rPr>
        <w:t>68</w:t>
      </w:r>
      <w:r w:rsidRPr="00E978D7">
        <w:rPr>
          <w:rFonts w:eastAsia="MS Mincho"/>
        </w:rPr>
        <w:tab/>
      </w:r>
      <w:proofErr w:type="spellStart"/>
      <w:r w:rsidRPr="00E978D7">
        <w:rPr>
          <w:rFonts w:eastAsia="MS Mincho"/>
        </w:rPr>
        <w:t>Joses</w:t>
      </w:r>
      <w:proofErr w:type="spellEnd"/>
      <w:r w:rsidRPr="00E978D7">
        <w:rPr>
          <w:rFonts w:eastAsia="MS Mincho"/>
        </w:rPr>
        <w:t xml:space="preserve"> was</w:t>
      </w:r>
      <w:r>
        <w:rPr>
          <w:rFonts w:eastAsia="MS Mincho"/>
        </w:rPr>
        <w:t xml:space="preserve"> </w:t>
      </w:r>
      <w:r w:rsidRPr="00E978D7">
        <w:rPr>
          <w:rFonts w:eastAsia="MS Mincho"/>
        </w:rPr>
        <w:t>uit hierdie stam van Israel.</w:t>
      </w:r>
    </w:p>
    <w:p w:rsidR="00CE1E06" w:rsidRPr="00E978D7" w:rsidRDefault="00CE1E06"/>
    <w:sectPr w:rsidR="00CE1E06" w:rsidRPr="00E97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06"/>
    <w:rsid w:val="00072CC3"/>
    <w:rsid w:val="003C7BB6"/>
    <w:rsid w:val="00694DF6"/>
    <w:rsid w:val="006A342E"/>
    <w:rsid w:val="008035C5"/>
    <w:rsid w:val="00A61C63"/>
    <w:rsid w:val="00CD628E"/>
    <w:rsid w:val="00CE1E06"/>
    <w:rsid w:val="00E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41886-7895-42CE-A036-33124F5C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E06"/>
    <w:pPr>
      <w:spacing w:after="6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s">
    <w:name w:val="Normal e/s"/>
    <w:basedOn w:val="Normal"/>
    <w:rsid w:val="00CE1E06"/>
    <w:pPr>
      <w:spacing w:after="0"/>
    </w:pPr>
  </w:style>
  <w:style w:type="table" w:styleId="TableGrid">
    <w:name w:val="Table Grid"/>
    <w:basedOn w:val="TableNormal"/>
    <w:rsid w:val="00CE1E06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035C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5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035C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94DF6"/>
    <w:rPr>
      <w:rFonts w:asciiTheme="majorHAnsi" w:eastAsiaTheme="majorEastAsia" w:hAnsiTheme="majorHAnsi" w:cstheme="majorBidi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94DF6"/>
    <w:pPr>
      <w:tabs>
        <w:tab w:val="right" w:leader="underscore" w:pos="8845"/>
      </w:tabs>
      <w:spacing w:before="120" w:after="1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DF6"/>
    <w:rPr>
      <w:rFonts w:ascii="Arial Narrow" w:eastAsia="Times New Roman" w:hAnsi="Arial Narrow" w:cs="Times New Roman"/>
      <w:i/>
      <w:iCs/>
      <w:color w:val="404040" w:themeColor="text1" w:themeTint="BF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94DF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94DF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3</cp:revision>
  <dcterms:created xsi:type="dcterms:W3CDTF">2013-08-06T12:10:00Z</dcterms:created>
  <dcterms:modified xsi:type="dcterms:W3CDTF">2013-08-06T12:13:00Z</dcterms:modified>
</cp:coreProperties>
</file>