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5D" w:rsidRDefault="00F60A59" w:rsidP="00F60A59">
      <w:pPr>
        <w:pStyle w:val="Title"/>
      </w:pPr>
      <w:r>
        <w:t>Ruit 134 - 1933/53-vertaling</w:t>
      </w:r>
    </w:p>
    <w:p w:rsidR="00F60A59" w:rsidRDefault="003B5549" w:rsidP="00F60A59">
      <w:pPr>
        <w:jc w:val="center"/>
      </w:pPr>
      <w:r>
        <w:rPr>
          <w:noProof/>
          <w:lang w:eastAsia="af-ZA"/>
        </w:rPr>
        <w:drawing>
          <wp:inline distT="0" distB="0" distL="0" distR="0" wp14:anchorId="561239A6" wp14:editId="143A73F1">
            <wp:extent cx="5448822" cy="8641529"/>
            <wp:effectExtent l="0" t="0" r="0" b="7620"/>
            <wp:docPr id="2" name="Picture 2" descr="C:\Users\Hennie\Documents\Persoonlik\Publikasie\Ruit\Ruit 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nie\Documents\Persoonlik\Publikasie\Ruit\Ruit 1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76" cy="867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16" w:rsidRDefault="000F3F16" w:rsidP="000F3F16">
      <w:pPr>
        <w:pStyle w:val="Title"/>
      </w:pPr>
      <w:r>
        <w:lastRenderedPageBreak/>
        <w:t>Ruit 134 - 1933/53-vertaling - Antwoordblad</w:t>
      </w:r>
    </w:p>
    <w:p w:rsidR="000F3F16" w:rsidRDefault="000F3F16" w:rsidP="000F3F16">
      <w:pPr>
        <w:pStyle w:val="RuitNaamGemeente"/>
      </w:pPr>
      <w:r>
        <w:t xml:space="preserve">Naam: </w:t>
      </w:r>
      <w:r>
        <w:tab/>
      </w:r>
    </w:p>
    <w:p w:rsidR="000F3F16" w:rsidRDefault="000F3F16" w:rsidP="000F3F16">
      <w:pPr>
        <w:pStyle w:val="RuitNaamGemeente"/>
      </w:pPr>
      <w:r>
        <w:t xml:space="preserve">Gemeente: </w:t>
      </w:r>
      <w:r>
        <w:tab/>
      </w:r>
    </w:p>
    <w:p w:rsidR="00D35105" w:rsidRDefault="00D35105" w:rsidP="00D35105">
      <w:pPr>
        <w:pStyle w:val="Heading2"/>
        <w:sectPr w:rsidR="00D35105" w:rsidSect="00FC30CC">
          <w:pgSz w:w="11907" w:h="16839" w:code="9"/>
          <w:pgMar w:top="1134" w:right="1134" w:bottom="1134" w:left="1134" w:header="0" w:footer="0" w:gutter="0"/>
          <w:cols w:space="708"/>
          <w:docGrid w:linePitch="360"/>
        </w:sectPr>
      </w:pPr>
    </w:p>
    <w:p w:rsidR="00D35105" w:rsidRDefault="00D35105" w:rsidP="00D35105">
      <w:pPr>
        <w:pStyle w:val="Heading2"/>
      </w:pPr>
      <w:r>
        <w:lastRenderedPageBreak/>
        <w:t>Af</w:t>
      </w:r>
    </w:p>
    <w:p w:rsidR="00D35105" w:rsidRPr="00D35105" w:rsidRDefault="00D35105" w:rsidP="00D35105">
      <w:pPr>
        <w:pStyle w:val="RuitAntwoord"/>
      </w:pPr>
      <w:r w:rsidRPr="00D35105">
        <w:t>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5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9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10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14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16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17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19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24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27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36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39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46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47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49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51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53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56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lastRenderedPageBreak/>
        <w:t>57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60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64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65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66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67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75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76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79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80</w:t>
      </w:r>
      <w:r w:rsidRPr="00D35105">
        <w:tab/>
      </w:r>
      <w:r w:rsidRPr="00D35105">
        <w:tab/>
      </w:r>
    </w:p>
    <w:p w:rsidR="00D35105" w:rsidRDefault="00D35105" w:rsidP="00D35105">
      <w:pPr>
        <w:pStyle w:val="Heading2"/>
      </w:pPr>
      <w:r>
        <w:t>Dwars</w:t>
      </w:r>
    </w:p>
    <w:p w:rsidR="00D35105" w:rsidRPr="00D35105" w:rsidRDefault="00D35105" w:rsidP="00D35105">
      <w:pPr>
        <w:pStyle w:val="RuitAntwoord"/>
      </w:pPr>
      <w:r w:rsidRPr="00D35105">
        <w:t>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10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15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19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25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26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27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29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30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lastRenderedPageBreak/>
        <w:t>32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34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35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37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38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40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44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45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48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50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52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54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lastRenderedPageBreak/>
        <w:t>55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58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59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63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69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70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74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77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78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81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82</w:t>
      </w:r>
      <w:r w:rsidRPr="00D35105">
        <w:tab/>
      </w:r>
      <w:r w:rsidRPr="00D35105">
        <w:tab/>
      </w:r>
    </w:p>
    <w:p w:rsidR="00D35105" w:rsidRPr="00D35105" w:rsidRDefault="00D35105" w:rsidP="00D35105">
      <w:pPr>
        <w:pStyle w:val="RuitAntwoord"/>
      </w:pPr>
      <w:r w:rsidRPr="00D35105">
        <w:t>83</w:t>
      </w:r>
      <w:r w:rsidRPr="00D35105">
        <w:tab/>
      </w:r>
      <w:r w:rsidRPr="00D35105">
        <w:tab/>
      </w:r>
    </w:p>
    <w:p w:rsidR="00D35105" w:rsidRDefault="00D35105" w:rsidP="00FC7B4A">
      <w:pPr>
        <w:rPr>
          <w:noProof/>
          <w:lang w:eastAsia="af-ZA"/>
        </w:rPr>
        <w:sectPr w:rsidR="00D35105" w:rsidSect="00D35105">
          <w:type w:val="continuous"/>
          <w:pgSz w:w="11907" w:h="16839" w:code="9"/>
          <w:pgMar w:top="1134" w:right="1134" w:bottom="1134" w:left="1134" w:header="0" w:footer="0" w:gutter="0"/>
          <w:cols w:num="2" w:space="708"/>
          <w:docGrid w:linePitch="360"/>
        </w:sectPr>
      </w:pPr>
    </w:p>
    <w:p w:rsidR="00CF7885" w:rsidRDefault="00CF7885" w:rsidP="00FC7B4A">
      <w:pPr>
        <w:rPr>
          <w:noProof/>
          <w:lang w:eastAsia="af-ZA"/>
        </w:rPr>
      </w:pPr>
    </w:p>
    <w:p w:rsidR="00D35105" w:rsidRDefault="00D35105" w:rsidP="00D35105">
      <w:pPr>
        <w:pStyle w:val="Title"/>
      </w:pPr>
      <w:r>
        <w:t>Ruit 134 - 1933/53-vertaling - Leidrade</w:t>
      </w:r>
    </w:p>
    <w:p w:rsidR="00D35105" w:rsidRPr="00BA40A8" w:rsidRDefault="00D35105" w:rsidP="00D35105">
      <w:pPr>
        <w:pStyle w:val="Heading2"/>
        <w:rPr>
          <w:sz w:val="38"/>
        </w:rPr>
      </w:pPr>
      <w:r w:rsidRPr="00BA40A8">
        <w:rPr>
          <w:sz w:val="38"/>
        </w:rPr>
        <w:t>Af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</w:t>
      </w:r>
      <w:r w:rsidRPr="00BA40A8">
        <w:rPr>
          <w:sz w:val="30"/>
        </w:rPr>
        <w:tab/>
        <w:t xml:space="preserve">Aanvanklik het die Here nie die Filistyne uit hierdie streek teen die Israeliete laat oorlog voer nie 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</w:t>
      </w:r>
      <w:r w:rsidRPr="00BA40A8">
        <w:rPr>
          <w:sz w:val="30"/>
        </w:rPr>
        <w:tab/>
        <w:t>Neem dit uit Jesus se regterhand en slaan Hom op sy kop.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</w:t>
      </w:r>
      <w:r w:rsidRPr="00BA40A8">
        <w:rPr>
          <w:sz w:val="30"/>
        </w:rPr>
        <w:tab/>
        <w:t>Ismael ontsnap saam met soveel man en gaan na Ammon toe.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</w:t>
      </w:r>
      <w:r w:rsidRPr="00BA40A8">
        <w:rPr>
          <w:sz w:val="30"/>
        </w:rPr>
        <w:tab/>
      </w:r>
      <w:r w:rsidR="00C56450" w:rsidRPr="00BA40A8">
        <w:rPr>
          <w:rFonts w:eastAsia="MS Mincho"/>
          <w:sz w:val="30"/>
        </w:rPr>
        <w:t>Jesaja sê dat die Here in sy genade hierdie boom in die woestyn sal laat groei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</w:t>
      </w:r>
      <w:r w:rsidRPr="00BA40A8">
        <w:rPr>
          <w:sz w:val="30"/>
        </w:rPr>
        <w:tab/>
        <w:t>Stefanus sien Jesus in hierdie liggaamsposisie aan die regterhand van God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8</w:t>
      </w:r>
      <w:r w:rsidRPr="00BA40A8">
        <w:rPr>
          <w:sz w:val="30"/>
        </w:rPr>
        <w:tab/>
        <w:t>Op hierdie tyd was dit die gebruik om ‘n skoen uit te trek en aan ‘n ander te gee om ‘n saak te beklink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9</w:t>
      </w:r>
      <w:r w:rsidRPr="00BA40A8">
        <w:rPr>
          <w:sz w:val="30"/>
        </w:rPr>
        <w:tab/>
        <w:t>Dawid het Rabba se inwoners onder andere met hierdie werktuie laat werk.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10</w:t>
      </w:r>
      <w:r w:rsidRPr="00BA40A8">
        <w:rPr>
          <w:sz w:val="30"/>
        </w:rPr>
        <w:tab/>
        <w:t>Isboset wil weet waarom Abner by hierdie vrou ingegaan het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12</w:t>
      </w:r>
      <w:r w:rsidRPr="00BA40A8">
        <w:rPr>
          <w:sz w:val="30"/>
        </w:rPr>
        <w:tab/>
        <w:t>Hanna kan in vrede gaan, want God het dit aan haar gegee.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14</w:t>
      </w:r>
      <w:r w:rsidRPr="00BA40A8">
        <w:rPr>
          <w:sz w:val="30"/>
        </w:rPr>
        <w:tab/>
        <w:t>Hierdie mooi meisie het Dawid verpleeg toe hy al oud was.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16</w:t>
      </w:r>
      <w:r w:rsidRPr="00BA40A8">
        <w:rPr>
          <w:sz w:val="30"/>
        </w:rPr>
        <w:tab/>
        <w:t>Soveel kamele moet die vrag dra om Rebekka te gaan haal.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17</w:t>
      </w:r>
      <w:r w:rsidRPr="00BA40A8">
        <w:rPr>
          <w:sz w:val="30"/>
        </w:rPr>
        <w:tab/>
        <w:t>Efraim is soos hierdie voedsel wat nie omgekeer is nie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18</w:t>
      </w:r>
      <w:r w:rsidRPr="00BA40A8">
        <w:rPr>
          <w:sz w:val="30"/>
        </w:rPr>
        <w:tab/>
        <w:t>Kajafas se skoonpa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19</w:t>
      </w:r>
      <w:r w:rsidRPr="00BA40A8">
        <w:rPr>
          <w:sz w:val="30"/>
        </w:rPr>
        <w:tab/>
        <w:t xml:space="preserve">Hier het die ark tot ruste gekom </w:t>
      </w:r>
    </w:p>
    <w:p w:rsidR="00C56450" w:rsidRPr="00BA40A8" w:rsidRDefault="00C56450" w:rsidP="00C56450">
      <w:pPr>
        <w:pStyle w:val="Quote"/>
        <w:rPr>
          <w:sz w:val="30"/>
        </w:rPr>
      </w:pPr>
      <w:r w:rsidRPr="00BA40A8">
        <w:rPr>
          <w:sz w:val="30"/>
        </w:rPr>
        <w:t>20</w:t>
      </w:r>
      <w:r w:rsidRPr="00BA40A8">
        <w:rPr>
          <w:sz w:val="30"/>
        </w:rPr>
        <w:tab/>
        <w:t>Sy pa het Jesus se kruis gedra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21</w:t>
      </w:r>
      <w:r w:rsidRPr="00BA40A8">
        <w:rPr>
          <w:sz w:val="30"/>
        </w:rPr>
        <w:tab/>
        <w:t>Die wyse dink dat hierdie dag slegter is as die sterfdag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lastRenderedPageBreak/>
        <w:t>23</w:t>
      </w:r>
      <w:r w:rsidRPr="00BA40A8">
        <w:rPr>
          <w:sz w:val="30"/>
        </w:rPr>
        <w:tab/>
        <w:t>Hierdie plant van haar gaan die Here verwoes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24</w:t>
      </w:r>
      <w:r w:rsidRPr="00BA40A8">
        <w:rPr>
          <w:sz w:val="30"/>
        </w:rPr>
        <w:tab/>
        <w:t>Hulle ploeg goddeloosheid, en maai dít.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27</w:t>
      </w:r>
      <w:r w:rsidRPr="00BA40A8">
        <w:rPr>
          <w:sz w:val="30"/>
        </w:rPr>
        <w:tab/>
        <w:t>Jesus het aan hóm die boekrol van Jesaja gegee en toe begin preek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28</w:t>
      </w:r>
      <w:r w:rsidRPr="00BA40A8">
        <w:rPr>
          <w:sz w:val="30"/>
        </w:rPr>
        <w:tab/>
        <w:t>Die tweede stad wat die Israeliete verower het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31</w:t>
      </w:r>
      <w:r w:rsidRPr="00BA40A8">
        <w:rPr>
          <w:sz w:val="30"/>
        </w:rPr>
        <w:tab/>
        <w:t>In hierdie straat het Paulus as blinde gewoon.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36</w:t>
      </w:r>
      <w:r w:rsidRPr="00BA40A8">
        <w:rPr>
          <w:sz w:val="30"/>
        </w:rPr>
        <w:tab/>
        <w:t>Absalom het hierdie raadgewer van sy pa oorreed om hom te steun.</w:t>
      </w:r>
    </w:p>
    <w:p w:rsidR="00D35105" w:rsidRPr="00BA40A8" w:rsidRDefault="00791020" w:rsidP="00D35105">
      <w:pPr>
        <w:pStyle w:val="Quote"/>
        <w:rPr>
          <w:sz w:val="30"/>
        </w:rPr>
      </w:pPr>
      <w:r w:rsidRPr="00BA40A8">
        <w:rPr>
          <w:sz w:val="30"/>
        </w:rPr>
        <w:t>39</w:t>
      </w:r>
      <w:r w:rsidRPr="00BA40A8">
        <w:rPr>
          <w:sz w:val="30"/>
        </w:rPr>
        <w:tab/>
        <w:t>Be</w:t>
      </w:r>
      <w:r w:rsidR="00D35105" w:rsidRPr="00BA40A8">
        <w:rPr>
          <w:sz w:val="30"/>
        </w:rPr>
        <w:t>nHadad is hiermee versmoor.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41</w:t>
      </w:r>
      <w:r w:rsidRPr="00BA40A8">
        <w:rPr>
          <w:sz w:val="30"/>
        </w:rPr>
        <w:tab/>
        <w:t>'n Seun van Aäron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43</w:t>
      </w:r>
      <w:r w:rsidRPr="00BA40A8">
        <w:rPr>
          <w:sz w:val="30"/>
        </w:rPr>
        <w:tab/>
        <w:t>Hier is die Jode met nydigheid vervul omdat die heidene na die evangelie geluister het.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46</w:t>
      </w:r>
      <w:r w:rsidRPr="00BA40A8">
        <w:rPr>
          <w:sz w:val="30"/>
        </w:rPr>
        <w:tab/>
        <w:t>Hulle is op die vyfde dag geskep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47</w:t>
      </w:r>
      <w:r w:rsidRPr="00BA40A8">
        <w:rPr>
          <w:sz w:val="30"/>
        </w:rPr>
        <w:tab/>
        <w:t xml:space="preserve">Naomi se skoonseun 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49</w:t>
      </w:r>
      <w:r w:rsidRPr="00BA40A8">
        <w:rPr>
          <w:sz w:val="30"/>
        </w:rPr>
        <w:tab/>
        <w:t>Dawid het vir Saul gevlug en by hierdie koning van Gat gemaak of hy kranksinnig is.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51</w:t>
      </w:r>
      <w:r w:rsidRPr="00BA40A8">
        <w:rPr>
          <w:sz w:val="30"/>
        </w:rPr>
        <w:tab/>
        <w:t>Bevestiger van die waarheid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53</w:t>
      </w:r>
      <w:r w:rsidRPr="00BA40A8">
        <w:rPr>
          <w:sz w:val="30"/>
        </w:rPr>
        <w:tab/>
        <w:t>Moses se stiefoupa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56</w:t>
      </w:r>
      <w:r w:rsidRPr="00BA40A8">
        <w:rPr>
          <w:sz w:val="30"/>
        </w:rPr>
        <w:tab/>
        <w:t>Een van die seuns van Noag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57</w:t>
      </w:r>
      <w:r w:rsidRPr="00BA40A8">
        <w:rPr>
          <w:sz w:val="30"/>
        </w:rPr>
        <w:tab/>
        <w:t xml:space="preserve">Die Here vra vir Job of hierdie voël op sy bevel hoog vlieg en sy nes hoog bou. 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60</w:t>
      </w:r>
      <w:r w:rsidRPr="00BA40A8">
        <w:rPr>
          <w:sz w:val="30"/>
        </w:rPr>
        <w:tab/>
        <w:t>Dogter van Fanuel wat Jesus wou sien voor sy sterf.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62</w:t>
      </w:r>
      <w:r w:rsidRPr="00BA40A8">
        <w:rPr>
          <w:sz w:val="30"/>
        </w:rPr>
        <w:tab/>
        <w:t>Paulus noem hom die vader van die gelowiges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64</w:t>
      </w:r>
      <w:r w:rsidRPr="00BA40A8">
        <w:rPr>
          <w:sz w:val="30"/>
        </w:rPr>
        <w:tab/>
        <w:t>Petrus kan dit nie vir die kreupele gee nie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65</w:t>
      </w:r>
      <w:r w:rsidRPr="00BA40A8">
        <w:rPr>
          <w:sz w:val="30"/>
        </w:rPr>
        <w:tab/>
        <w:t xml:space="preserve">Israel het onder andere dit saamgestuur om Josef se goedgesindheid te soek 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66</w:t>
      </w:r>
      <w:r w:rsidRPr="00BA40A8">
        <w:rPr>
          <w:sz w:val="30"/>
        </w:rPr>
        <w:tab/>
        <w:t>Hierdie dissipel het Paulus direk na sy bekering besoek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67</w:t>
      </w:r>
      <w:r w:rsidRPr="00BA40A8">
        <w:rPr>
          <w:sz w:val="30"/>
        </w:rPr>
        <w:tab/>
        <w:t>Juda moet sy broers hierdie naam noem.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68</w:t>
      </w:r>
      <w:r w:rsidRPr="00BA40A8">
        <w:rPr>
          <w:sz w:val="30"/>
        </w:rPr>
        <w:tab/>
        <w:t>Lede van hierdie land het die dissipels in hulle eie taal hoor praat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71</w:t>
      </w:r>
      <w:r w:rsidRPr="00BA40A8">
        <w:rPr>
          <w:sz w:val="30"/>
        </w:rPr>
        <w:tab/>
        <w:t xml:space="preserve">Moeder van Ahasia 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73</w:t>
      </w:r>
      <w:r w:rsidRPr="00BA40A8">
        <w:rPr>
          <w:sz w:val="30"/>
        </w:rPr>
        <w:tab/>
        <w:t>Dit gebeur met die manna as die son warm word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75</w:t>
      </w:r>
      <w:r w:rsidRPr="00BA40A8">
        <w:rPr>
          <w:sz w:val="30"/>
        </w:rPr>
        <w:tab/>
        <w:t>Sing tot eer van die Here wat vir hierdie voëls kos gee as hulle daarvoor roep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76</w:t>
      </w:r>
      <w:r w:rsidRPr="00BA40A8">
        <w:rPr>
          <w:sz w:val="30"/>
        </w:rPr>
        <w:tab/>
        <w:t>Hy moet saam met die bang rigter na die vyand se kamp gaan.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78</w:t>
      </w:r>
      <w:r w:rsidRPr="00BA40A8">
        <w:rPr>
          <w:sz w:val="30"/>
        </w:rPr>
        <w:tab/>
        <w:t>Gideon, offer hierdie dier wat sewe jaar oud is!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79</w:t>
      </w:r>
      <w:r w:rsidRPr="00BA40A8">
        <w:rPr>
          <w:sz w:val="30"/>
        </w:rPr>
        <w:tab/>
        <w:t>In hierdie rigting ten opsigte van die Jordaan het Moses die volk toegespreek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80</w:t>
      </w:r>
      <w:r w:rsidRPr="00BA40A8">
        <w:rPr>
          <w:sz w:val="30"/>
        </w:rPr>
        <w:tab/>
        <w:t>Josef droom dat sy vader dít is</w:t>
      </w:r>
    </w:p>
    <w:p w:rsidR="00D35105" w:rsidRPr="00BA40A8" w:rsidRDefault="00D35105" w:rsidP="00D35105">
      <w:pPr>
        <w:pStyle w:val="Heading2"/>
        <w:rPr>
          <w:sz w:val="38"/>
        </w:rPr>
      </w:pPr>
      <w:r w:rsidRPr="00BA40A8">
        <w:rPr>
          <w:sz w:val="38"/>
        </w:rPr>
        <w:t>Dwars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</w:t>
      </w:r>
      <w:r w:rsidRPr="00BA40A8">
        <w:rPr>
          <w:sz w:val="30"/>
        </w:rPr>
        <w:tab/>
        <w:t>Sifra en Pua, kyk hierna. As dit ‘n seun is, maak hom dood.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</w:t>
      </w:r>
      <w:r w:rsidRPr="00BA40A8">
        <w:rPr>
          <w:sz w:val="30"/>
        </w:rPr>
        <w:tab/>
        <w:t>Die middelste steentjie in die derde ry van die borstas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</w:t>
      </w:r>
      <w:r w:rsidRPr="00BA40A8">
        <w:rPr>
          <w:sz w:val="30"/>
        </w:rPr>
        <w:tab/>
        <w:t>Abraham dink hy is so nietig soos dit – en tog praat hy met die Here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10</w:t>
      </w:r>
      <w:r w:rsidRPr="00BA40A8">
        <w:rPr>
          <w:sz w:val="30"/>
        </w:rPr>
        <w:tab/>
        <w:t>Hierop het gestaan: Aan ŉ onbekende God.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11</w:t>
      </w:r>
      <w:r w:rsidRPr="00BA40A8">
        <w:rPr>
          <w:sz w:val="30"/>
        </w:rPr>
        <w:tab/>
        <w:t>Vroue word deur die apostel gemaan om nie hulle op hierdie manier te versier nie.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13</w:t>
      </w:r>
      <w:r w:rsidRPr="00BA40A8">
        <w:rPr>
          <w:sz w:val="30"/>
        </w:rPr>
        <w:tab/>
        <w:t>Agab en Isebel se seun wat koning geword het.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15</w:t>
      </w:r>
      <w:r w:rsidRPr="00BA40A8">
        <w:rPr>
          <w:sz w:val="30"/>
        </w:rPr>
        <w:tab/>
        <w:t>Efraim struikel hierdeur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19</w:t>
      </w:r>
      <w:r w:rsidRPr="00BA40A8">
        <w:rPr>
          <w:sz w:val="30"/>
        </w:rPr>
        <w:tab/>
        <w:t xml:space="preserve">Moses moes in op hierdie bergreeks kyk na die Beloofde land 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lastRenderedPageBreak/>
        <w:t>22</w:t>
      </w:r>
      <w:r w:rsidRPr="00BA40A8">
        <w:rPr>
          <w:sz w:val="30"/>
        </w:rPr>
        <w:tab/>
        <w:t>Hierheen wil die Here haar roep om tot haar hart te spreek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23</w:t>
      </w:r>
      <w:r w:rsidRPr="00BA40A8">
        <w:rPr>
          <w:sz w:val="30"/>
        </w:rPr>
        <w:tab/>
        <w:t>Salomo regeer aan hierdie kant van die Eufraat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25</w:t>
      </w:r>
      <w:r w:rsidRPr="00BA40A8">
        <w:rPr>
          <w:sz w:val="30"/>
        </w:rPr>
        <w:tab/>
        <w:t>Die eerste vermoorde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26</w:t>
      </w:r>
      <w:r w:rsidRPr="00BA40A8">
        <w:rPr>
          <w:sz w:val="30"/>
        </w:rPr>
        <w:tab/>
        <w:t>Job vra of hierdie die tuiste is van die goddelose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27</w:t>
      </w:r>
      <w:r w:rsidRPr="00BA40A8">
        <w:rPr>
          <w:sz w:val="30"/>
        </w:rPr>
        <w:tab/>
        <w:t>Koning Ela is in sy huis vermoor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29</w:t>
      </w:r>
      <w:r w:rsidRPr="00BA40A8">
        <w:rPr>
          <w:sz w:val="30"/>
        </w:rPr>
        <w:tab/>
        <w:t>’n Tipe landery wat vir my volk dorings en distels laat opskiet, aldus Jesaja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30</w:t>
      </w:r>
      <w:r w:rsidRPr="00BA40A8">
        <w:rPr>
          <w:sz w:val="30"/>
        </w:rPr>
        <w:tab/>
        <w:t>Deel van die verwerping van die Here is dat hierdie diens nie bedien sal word nie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32</w:t>
      </w:r>
      <w:r w:rsidRPr="00BA40A8">
        <w:rPr>
          <w:sz w:val="30"/>
        </w:rPr>
        <w:tab/>
        <w:t>Die prinses wou dit neem, en toe kry sy ‘n seuntjie in haar badwater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33</w:t>
      </w:r>
      <w:r w:rsidRPr="00BA40A8">
        <w:rPr>
          <w:sz w:val="30"/>
        </w:rPr>
        <w:tab/>
        <w:t>Saul het hierdie koning van Amalek lewendig gevang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34</w:t>
      </w:r>
      <w:r w:rsidRPr="00BA40A8">
        <w:rPr>
          <w:sz w:val="30"/>
        </w:rPr>
        <w:tab/>
        <w:t xml:space="preserve">Die psalmdigter slaan sy oë hierheen op - waar sy hulp vandaan kom 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35</w:t>
      </w:r>
      <w:r w:rsidRPr="00BA40A8">
        <w:rPr>
          <w:sz w:val="30"/>
        </w:rPr>
        <w:tab/>
        <w:t>Haar beminde se hare is so swart soos hierdie voël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37</w:t>
      </w:r>
      <w:r w:rsidRPr="00BA40A8">
        <w:rPr>
          <w:sz w:val="30"/>
        </w:rPr>
        <w:tab/>
        <w:t xml:space="preserve">Hy is saam met Paulus en Barnabas na Antiochië gestuur. 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38</w:t>
      </w:r>
      <w:r w:rsidRPr="00BA40A8">
        <w:rPr>
          <w:sz w:val="30"/>
        </w:rPr>
        <w:tab/>
        <w:t>‘n Dienskneg is nie groter as hierdie persoon nie.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40</w:t>
      </w:r>
      <w:r w:rsidRPr="00BA40A8">
        <w:rPr>
          <w:sz w:val="30"/>
        </w:rPr>
        <w:tab/>
        <w:t>Hy het voorspel dat Judas Iskariot die verraad teen Jesus sou lei.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41</w:t>
      </w:r>
      <w:r w:rsidRPr="00BA40A8">
        <w:rPr>
          <w:sz w:val="30"/>
        </w:rPr>
        <w:tab/>
        <w:t>Hierdie koning van Gerar het Sara laat haal nadat Abraham gesê het sy is sy suster.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42</w:t>
      </w:r>
      <w:r w:rsidRPr="00BA40A8">
        <w:rPr>
          <w:sz w:val="30"/>
        </w:rPr>
        <w:tab/>
        <w:t>Die Ismaeliet wat toesig gehou het oor Dawid se kamele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43</w:t>
      </w:r>
      <w:r w:rsidRPr="00BA40A8">
        <w:rPr>
          <w:sz w:val="30"/>
        </w:rPr>
        <w:tab/>
        <w:t>Die sewe jaar het vir Jakob soos soveel dae gevoel as hy vir sy groot liefde werk.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44</w:t>
      </w:r>
      <w:r w:rsidRPr="00BA40A8">
        <w:rPr>
          <w:sz w:val="30"/>
        </w:rPr>
        <w:tab/>
        <w:t>Hierdie held van Dawid het 800 man op een dag laat sneuwel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45</w:t>
      </w:r>
      <w:r w:rsidRPr="00BA40A8">
        <w:rPr>
          <w:sz w:val="30"/>
        </w:rPr>
        <w:tab/>
        <w:t>Spreekwoord: al is sy gewas, sy gaan in die modder rol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48</w:t>
      </w:r>
      <w:r w:rsidRPr="00BA40A8">
        <w:rPr>
          <w:sz w:val="30"/>
        </w:rPr>
        <w:tab/>
        <w:t xml:space="preserve">Dawid kla oor hierdie bitter ding wat hulle vir hom as kos gegee het 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50</w:t>
      </w:r>
      <w:r w:rsidRPr="00BA40A8">
        <w:rPr>
          <w:sz w:val="30"/>
        </w:rPr>
        <w:tab/>
        <w:t>ŉ Koning wat ook die Christene vervolg het.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52</w:t>
      </w:r>
      <w:r w:rsidRPr="00BA40A8">
        <w:rPr>
          <w:sz w:val="30"/>
        </w:rPr>
        <w:tab/>
        <w:t>Moontlike hawe om veilig te oorwinter.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54</w:t>
      </w:r>
      <w:r w:rsidRPr="00BA40A8">
        <w:rPr>
          <w:sz w:val="30"/>
        </w:rPr>
        <w:tab/>
        <w:t>Twee hiervan raak aanmekaar as gevolg van die misdaad van Israel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55</w:t>
      </w:r>
      <w:r w:rsidRPr="00BA40A8">
        <w:rPr>
          <w:sz w:val="30"/>
        </w:rPr>
        <w:tab/>
        <w:t>Geboorteplek van Joses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58</w:t>
      </w:r>
      <w:r w:rsidRPr="00BA40A8">
        <w:rPr>
          <w:sz w:val="30"/>
        </w:rPr>
        <w:tab/>
        <w:t>Dooie vlieë laat sy salf stink!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59</w:t>
      </w:r>
      <w:r w:rsidRPr="00BA40A8">
        <w:rPr>
          <w:sz w:val="30"/>
        </w:rPr>
        <w:tab/>
        <w:t>Sy inwoners trap nie op hulle tempel se drumpel nie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61</w:t>
      </w:r>
      <w:r w:rsidRPr="00BA40A8">
        <w:rPr>
          <w:sz w:val="30"/>
        </w:rPr>
        <w:tab/>
        <w:t>Esau het hierdie naam gekry omdat hy van die rooigoed wou sluk.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62</w:t>
      </w:r>
      <w:r w:rsidRPr="00BA40A8">
        <w:rPr>
          <w:sz w:val="30"/>
        </w:rPr>
        <w:tab/>
        <w:t>As Jesus praat oor die koms van die koninkryk, sê Hy dat hierdie voëls bymekaarkom waar die aas lê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63</w:t>
      </w:r>
      <w:r w:rsidRPr="00BA40A8">
        <w:rPr>
          <w:sz w:val="30"/>
        </w:rPr>
        <w:tab/>
        <w:t>Mensekind, die huis van Israel het vir My soos hierdie metaal binne die smeltoond geword.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68</w:t>
      </w:r>
      <w:r w:rsidRPr="00BA40A8">
        <w:rPr>
          <w:sz w:val="30"/>
        </w:rPr>
        <w:tab/>
        <w:t>Tuiste van ŉ Joodse towenaar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69</w:t>
      </w:r>
      <w:r w:rsidRPr="00BA40A8">
        <w:rPr>
          <w:sz w:val="30"/>
        </w:rPr>
        <w:tab/>
        <w:t>Hoewel hy in opstand was teen sy pa, het hy baie getreur toe hy dood is.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70</w:t>
      </w:r>
      <w:r w:rsidRPr="00BA40A8">
        <w:rPr>
          <w:sz w:val="30"/>
        </w:rPr>
        <w:tab/>
        <w:t>Hy wou nie regter wees oor woorde, name en Joodse wette nie.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72</w:t>
      </w:r>
      <w:r w:rsidRPr="00BA40A8">
        <w:rPr>
          <w:sz w:val="30"/>
        </w:rPr>
        <w:tab/>
        <w:t>Dit volg na jy koring geplant het en dit ‘n halm gevorm het.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74</w:t>
      </w:r>
      <w:r w:rsidRPr="00BA40A8">
        <w:rPr>
          <w:sz w:val="30"/>
        </w:rPr>
        <w:tab/>
        <w:t>Hy het gesê dat Paulus hom amper beweeg om 'n Christen te word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77</w:t>
      </w:r>
      <w:r w:rsidRPr="00BA40A8">
        <w:rPr>
          <w:sz w:val="30"/>
        </w:rPr>
        <w:tab/>
        <w:t>Vir hom is gebid en is die hande opgelê vir sy dienswerk.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78</w:t>
      </w:r>
      <w:r w:rsidRPr="00BA40A8">
        <w:rPr>
          <w:sz w:val="30"/>
        </w:rPr>
        <w:tab/>
        <w:t>Die goddelose wat as koning heers oor die arme maak hierdie geluid van die leeu.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81</w:t>
      </w:r>
      <w:r w:rsidRPr="00BA40A8">
        <w:rPr>
          <w:sz w:val="30"/>
        </w:rPr>
        <w:tab/>
        <w:t>ŉ Pilaargang in die tempel vernoem na ŉ koning van Israel.</w:t>
      </w:r>
    </w:p>
    <w:p w:rsidR="00D35105" w:rsidRPr="00BA40A8" w:rsidRDefault="00D35105" w:rsidP="00D35105">
      <w:pPr>
        <w:pStyle w:val="Quote"/>
        <w:rPr>
          <w:sz w:val="30"/>
        </w:rPr>
      </w:pPr>
      <w:r w:rsidRPr="00BA40A8">
        <w:rPr>
          <w:sz w:val="30"/>
        </w:rPr>
        <w:t>82</w:t>
      </w:r>
      <w:r w:rsidRPr="00BA40A8">
        <w:rPr>
          <w:sz w:val="30"/>
        </w:rPr>
        <w:tab/>
        <w:t xml:space="preserve">Hy is saam met Paulus en Barnabas na Antiochië gestuur. </w:t>
      </w:r>
    </w:p>
    <w:p w:rsidR="00D35105" w:rsidRPr="00BA40A8" w:rsidRDefault="00D35105" w:rsidP="00BA40A8">
      <w:pPr>
        <w:pStyle w:val="Quote"/>
        <w:rPr>
          <w:sz w:val="30"/>
        </w:rPr>
      </w:pPr>
      <w:r w:rsidRPr="00BA40A8">
        <w:rPr>
          <w:sz w:val="30"/>
        </w:rPr>
        <w:t>83</w:t>
      </w:r>
      <w:r w:rsidRPr="00BA40A8">
        <w:rPr>
          <w:sz w:val="30"/>
        </w:rPr>
        <w:tab/>
        <w:t xml:space="preserve">Dawid het hierdie man se seun aangestel oor die Filistynse lyfwag </w:t>
      </w:r>
      <w:bookmarkStart w:id="0" w:name="_GoBack"/>
      <w:bookmarkEnd w:id="0"/>
    </w:p>
    <w:sectPr w:rsidR="00D35105" w:rsidRPr="00BA40A8" w:rsidSect="00D35105"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59"/>
    <w:rsid w:val="000B07AD"/>
    <w:rsid w:val="000F3F16"/>
    <w:rsid w:val="00131B60"/>
    <w:rsid w:val="00166D17"/>
    <w:rsid w:val="002110B4"/>
    <w:rsid w:val="002304CA"/>
    <w:rsid w:val="00282A5D"/>
    <w:rsid w:val="00342C0E"/>
    <w:rsid w:val="00351B36"/>
    <w:rsid w:val="0036692D"/>
    <w:rsid w:val="00366CB3"/>
    <w:rsid w:val="0037246C"/>
    <w:rsid w:val="003B5549"/>
    <w:rsid w:val="003C70EE"/>
    <w:rsid w:val="00401186"/>
    <w:rsid w:val="00425472"/>
    <w:rsid w:val="004546AA"/>
    <w:rsid w:val="0052531D"/>
    <w:rsid w:val="005C240D"/>
    <w:rsid w:val="006439C5"/>
    <w:rsid w:val="00695126"/>
    <w:rsid w:val="00702FC6"/>
    <w:rsid w:val="00705BC2"/>
    <w:rsid w:val="0074755D"/>
    <w:rsid w:val="0075701F"/>
    <w:rsid w:val="00791020"/>
    <w:rsid w:val="00795116"/>
    <w:rsid w:val="008075C1"/>
    <w:rsid w:val="009341FA"/>
    <w:rsid w:val="00981C05"/>
    <w:rsid w:val="009862AF"/>
    <w:rsid w:val="00A65757"/>
    <w:rsid w:val="00AC19D7"/>
    <w:rsid w:val="00AD1F92"/>
    <w:rsid w:val="00AD2A5A"/>
    <w:rsid w:val="00B14589"/>
    <w:rsid w:val="00BA40A8"/>
    <w:rsid w:val="00C16BDC"/>
    <w:rsid w:val="00C56450"/>
    <w:rsid w:val="00C564EB"/>
    <w:rsid w:val="00C629E1"/>
    <w:rsid w:val="00C836B7"/>
    <w:rsid w:val="00C90B4F"/>
    <w:rsid w:val="00CE35C7"/>
    <w:rsid w:val="00CF3785"/>
    <w:rsid w:val="00CF7885"/>
    <w:rsid w:val="00D27289"/>
    <w:rsid w:val="00D35105"/>
    <w:rsid w:val="00D507A9"/>
    <w:rsid w:val="00DC720D"/>
    <w:rsid w:val="00E902E7"/>
    <w:rsid w:val="00EB37E7"/>
    <w:rsid w:val="00EB4515"/>
    <w:rsid w:val="00EB5C59"/>
    <w:rsid w:val="00F60A59"/>
    <w:rsid w:val="00FC30CC"/>
    <w:rsid w:val="00FC5AD0"/>
    <w:rsid w:val="00F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ECC64-51F5-4571-8814-5D01DDEF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af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AF"/>
    <w:pPr>
      <w:spacing w:after="120"/>
      <w:jc w:val="both"/>
    </w:pPr>
    <w:rPr>
      <w:rFonts w:asciiTheme="minorHAnsi" w:hAnsi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131B60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3"/>
    <w:qFormat/>
    <w:rsid w:val="00131B60"/>
    <w:pPr>
      <w:keepLines w:val="0"/>
      <w:widowControl w:val="0"/>
      <w:overflowPunct w:val="0"/>
      <w:autoSpaceDE w:val="0"/>
      <w:autoSpaceDN w:val="0"/>
      <w:adjustRightInd w:val="0"/>
      <w:spacing w:before="60" w:after="60"/>
      <w:textAlignment w:val="baseline"/>
      <w:outlineLvl w:val="1"/>
    </w:pPr>
    <w:rPr>
      <w:rFonts w:eastAsiaTheme="minorHAnsi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131B60"/>
    <w:pPr>
      <w:keepNext/>
      <w:keepLines/>
      <w:spacing w:before="40" w:after="0"/>
      <w:outlineLvl w:val="2"/>
    </w:pPr>
    <w:rPr>
      <w:rFonts w:ascii="Arial Rounded MT Bold" w:eastAsiaTheme="majorEastAsia" w:hAnsi="Arial Rounded MT Bold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131B60"/>
    <w:pPr>
      <w:outlineLvl w:val="3"/>
    </w:pPr>
    <w:rPr>
      <w:iCs/>
      <w:smallCaps/>
    </w:rPr>
  </w:style>
  <w:style w:type="paragraph" w:styleId="Heading5">
    <w:name w:val="heading 5"/>
    <w:basedOn w:val="Heading4"/>
    <w:next w:val="Normal"/>
    <w:link w:val="Heading5Char"/>
    <w:uiPriority w:val="6"/>
    <w:qFormat/>
    <w:rsid w:val="00131B60"/>
    <w:pPr>
      <w:outlineLvl w:val="4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5701F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5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B4515"/>
    <w:pPr>
      <w:numPr>
        <w:ilvl w:val="1"/>
      </w:numPr>
      <w:jc w:val="center"/>
    </w:pPr>
    <w:rPr>
      <w:rFonts w:asciiTheme="majorHAnsi" w:eastAsiaTheme="minorEastAsia" w:hAnsiTheme="majorHAnsi"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EB4515"/>
    <w:rPr>
      <w:rFonts w:asciiTheme="majorHAnsi" w:eastAsiaTheme="minorEastAsia" w:hAnsiTheme="majorHAnsi"/>
      <w:color w:val="000000" w:themeColor="text1"/>
      <w:spacing w:val="15"/>
      <w:sz w:val="32"/>
    </w:rPr>
  </w:style>
  <w:style w:type="paragraph" w:customStyle="1" w:styleId="RuitNaamGemeente">
    <w:name w:val="RuitNaamGemeente"/>
    <w:basedOn w:val="Normal"/>
    <w:link w:val="RuitNaamGemeenteChar"/>
    <w:qFormat/>
    <w:rsid w:val="009341FA"/>
    <w:pPr>
      <w:tabs>
        <w:tab w:val="right" w:leader="underscore" w:pos="8789"/>
      </w:tabs>
      <w:spacing w:line="360" w:lineRule="auto"/>
      <w:ind w:left="567" w:hanging="567"/>
    </w:pPr>
    <w:rPr>
      <w:rFonts w:ascii="Arial Narrow" w:eastAsia="Times New Roman" w:hAnsi="Arial Narrow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9341FA"/>
    <w:rPr>
      <w:rFonts w:ascii="Arial Narrow" w:eastAsia="Times New Roman" w:hAnsi="Arial Narrow" w:cs="Times New Roman"/>
      <w:sz w:val="24"/>
      <w:szCs w:val="20"/>
      <w:lang w:eastAsia="af-ZA"/>
    </w:rPr>
  </w:style>
  <w:style w:type="paragraph" w:customStyle="1" w:styleId="RuitAntwoord">
    <w:name w:val="RuitAntwoord"/>
    <w:basedOn w:val="Normal"/>
    <w:link w:val="RuitAntwoordChar"/>
    <w:qFormat/>
    <w:rsid w:val="009341FA"/>
    <w:pPr>
      <w:tabs>
        <w:tab w:val="left" w:pos="284"/>
        <w:tab w:val="right" w:leader="underscore" w:pos="3969"/>
      </w:tabs>
    </w:pPr>
  </w:style>
  <w:style w:type="character" w:customStyle="1" w:styleId="RuitAntwoordChar">
    <w:name w:val="RuitAntwoord Char"/>
    <w:basedOn w:val="DefaultParagraphFont"/>
    <w:link w:val="RuitAntwoord"/>
    <w:rsid w:val="009341FA"/>
  </w:style>
  <w:style w:type="character" w:customStyle="1" w:styleId="Heading2Char">
    <w:name w:val="Heading 2 Char"/>
    <w:basedOn w:val="DefaultParagraphFont"/>
    <w:link w:val="Heading2"/>
    <w:uiPriority w:val="3"/>
    <w:rsid w:val="00131B60"/>
    <w:rPr>
      <w:rFonts w:ascii="Arial Rounded MT Bold" w:hAnsi="Arial Rounded MT Bold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character" w:customStyle="1" w:styleId="Heading1Char">
    <w:name w:val="Heading 1 Char"/>
    <w:basedOn w:val="DefaultParagraphFont"/>
    <w:link w:val="Heading1"/>
    <w:uiPriority w:val="2"/>
    <w:rsid w:val="00131B60"/>
    <w:rPr>
      <w:rFonts w:ascii="Arial Rounded MT Bold" w:eastAsiaTheme="majorEastAsia" w:hAnsi="Arial Rounded MT Bold" w:cstheme="majorBidi"/>
      <w:sz w:val="32"/>
      <w:szCs w:val="32"/>
    </w:rPr>
  </w:style>
  <w:style w:type="paragraph" w:customStyle="1" w:styleId="Teksverwysing">
    <w:name w:val="Teksverwysing"/>
    <w:basedOn w:val="Normal"/>
    <w:qFormat/>
    <w:rsid w:val="005C240D"/>
    <w:pPr>
      <w:tabs>
        <w:tab w:val="left" w:pos="284"/>
      </w:tabs>
      <w:overflowPunct w:val="0"/>
      <w:autoSpaceDE w:val="0"/>
      <w:autoSpaceDN w:val="0"/>
      <w:adjustRightInd w:val="0"/>
      <w:spacing w:after="0"/>
      <w:ind w:left="568" w:right="567" w:hanging="284"/>
      <w:textAlignment w:val="baseline"/>
    </w:pPr>
    <w:rPr>
      <w:rFonts w:ascii="Arial Narrow" w:eastAsia="Times New Roman" w:hAnsi="Arial Narrow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4"/>
    <w:rsid w:val="00131B60"/>
    <w:rPr>
      <w:rFonts w:ascii="Arial Rounded MT Bold" w:eastAsiaTheme="majorEastAsia" w:hAnsi="Arial Rounded MT Bold" w:cstheme="majorBidi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C5AD0"/>
    <w:pPr>
      <w:spacing w:after="0"/>
      <w:ind w:left="709" w:hanging="709"/>
    </w:pPr>
    <w:rPr>
      <w:rFonts w:ascii="Arial Narrow" w:hAnsi="Arial Narrow"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C5AD0"/>
    <w:rPr>
      <w:rFonts w:ascii="Arial Narrow" w:hAnsi="Arial Narrow"/>
      <w:iCs/>
    </w:rPr>
  </w:style>
  <w:style w:type="character" w:customStyle="1" w:styleId="Heading4Char">
    <w:name w:val="Heading 4 Char"/>
    <w:basedOn w:val="DefaultParagraphFont"/>
    <w:link w:val="Heading4"/>
    <w:uiPriority w:val="5"/>
    <w:rsid w:val="00131B60"/>
    <w:rPr>
      <w:rFonts w:ascii="Arial Rounded MT Bold" w:eastAsiaTheme="majorEastAsia" w:hAnsi="Arial Rounded MT Bold" w:cstheme="majorBidi"/>
      <w:b/>
      <w:i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131B60"/>
    <w:rPr>
      <w:rFonts w:ascii="Arial Rounded MT Bold" w:eastAsiaTheme="majorEastAsia" w:hAnsi="Arial Rounded MT Bold" w:cstheme="majorBidi"/>
      <w:i/>
      <w:iCs/>
      <w:smallCaps/>
      <w:sz w:val="24"/>
      <w:szCs w:val="24"/>
    </w:rPr>
  </w:style>
  <w:style w:type="paragraph" w:styleId="NoSpacing">
    <w:name w:val="No Spacing"/>
    <w:uiPriority w:val="1"/>
    <w:qFormat/>
    <w:rsid w:val="00702FC6"/>
    <w:pPr>
      <w:jc w:val="both"/>
    </w:pPr>
    <w:rPr>
      <w:rFonts w:ascii="Arial" w:eastAsia="Calibri" w:hAnsi="Arial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5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6</cp:revision>
  <cp:lastPrinted>2015-07-27T19:37:00Z</cp:lastPrinted>
  <dcterms:created xsi:type="dcterms:W3CDTF">2015-07-30T20:09:00Z</dcterms:created>
  <dcterms:modified xsi:type="dcterms:W3CDTF">2016-01-02T06:58:00Z</dcterms:modified>
</cp:coreProperties>
</file>