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0CB" w:rsidRDefault="000A4599" w:rsidP="00843EBB">
      <w:pPr>
        <w:pStyle w:val="Title"/>
      </w:pPr>
      <w:r>
        <w:t xml:space="preserve">Ruit </w:t>
      </w:r>
      <w:r w:rsidR="00571D50">
        <w:t>150</w:t>
      </w:r>
      <w:r>
        <w:t xml:space="preserve"> – </w:t>
      </w:r>
      <w:r w:rsidR="00571D50">
        <w:t>1983</w:t>
      </w:r>
      <w:r>
        <w:t>-vertaling.</w:t>
      </w:r>
    </w:p>
    <w:p w:rsidR="000A4599" w:rsidRPr="00DC15D1" w:rsidRDefault="000A4599" w:rsidP="00843EBB">
      <w:pPr>
        <w:pStyle w:val="RuitNaamGemeente"/>
      </w:pPr>
      <w:r w:rsidRPr="00DC15D1">
        <w:t xml:space="preserve">Naam: </w:t>
      </w:r>
      <w:r w:rsidRPr="00DC15D1">
        <w:tab/>
      </w:r>
    </w:p>
    <w:p w:rsidR="000A4599" w:rsidRPr="00DC15D1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:rsidR="00182851" w:rsidRDefault="00290AF3" w:rsidP="008D482C">
      <w:pPr>
        <w:pStyle w:val="NoSpacing"/>
      </w:pPr>
      <w:r>
        <w:drawing>
          <wp:inline distT="0" distB="0" distL="0" distR="0">
            <wp:extent cx="6106795" cy="7728585"/>
            <wp:effectExtent l="0" t="0" r="825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772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C7" w:rsidRDefault="00B36CC7" w:rsidP="00843EBB">
      <w:pPr>
        <w:pStyle w:val="NoSpacing"/>
        <w:ind w:left="0" w:firstLine="0"/>
      </w:pPr>
    </w:p>
    <w:p w:rsidR="00FF65E7" w:rsidRDefault="00FF65E7" w:rsidP="00FF65E7">
      <w:pPr>
        <w:pStyle w:val="Title"/>
      </w:pPr>
      <w:r>
        <w:lastRenderedPageBreak/>
        <w:t>Antwoordblad</w:t>
      </w:r>
    </w:p>
    <w:p w:rsidR="003260EB" w:rsidRDefault="003260EB" w:rsidP="008050E7">
      <w:pPr>
        <w:pStyle w:val="Heading2"/>
        <w:numPr>
          <w:ilvl w:val="0"/>
          <w:numId w:val="0"/>
        </w:numPr>
        <w:sectPr w:rsidR="003260EB" w:rsidSect="006175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FF65E7" w:rsidRDefault="008050E7" w:rsidP="008050E7">
      <w:pPr>
        <w:pStyle w:val="Heading2"/>
        <w:numPr>
          <w:ilvl w:val="0"/>
          <w:numId w:val="0"/>
        </w:numPr>
      </w:pPr>
      <w:r>
        <w:t>Af</w:t>
      </w:r>
    </w:p>
    <w:p w:rsidR="00660E14" w:rsidRPr="00621162" w:rsidRDefault="00660E14" w:rsidP="00660E14">
      <w:pPr>
        <w:pStyle w:val="RuitAntwoord"/>
      </w:pPr>
      <w:r w:rsidRPr="00621162">
        <w:t>1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2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4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6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7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8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9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10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12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14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19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21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22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23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26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29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34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36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37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38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40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41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45</w:t>
      </w:r>
      <w:r w:rsidRPr="00621162">
        <w:tab/>
      </w:r>
      <w:r w:rsidRPr="00621162">
        <w:tab/>
      </w:r>
    </w:p>
    <w:p w:rsidR="00660E14" w:rsidRDefault="00660E14" w:rsidP="00660E14">
      <w:pPr>
        <w:pStyle w:val="RuitAntwoord"/>
      </w:pPr>
      <w:r w:rsidRPr="00621162">
        <w:t>47</w:t>
      </w:r>
      <w:r w:rsidRPr="00621162">
        <w:tab/>
      </w:r>
      <w:r w:rsidRPr="00621162">
        <w:tab/>
      </w:r>
    </w:p>
    <w:p w:rsidR="00B60522" w:rsidRPr="00621162" w:rsidRDefault="00B60522" w:rsidP="00660E14">
      <w:pPr>
        <w:pStyle w:val="RuitAntwoord"/>
      </w:pPr>
      <w:r>
        <w:t>51</w:t>
      </w:r>
      <w:r>
        <w:tab/>
      </w:r>
      <w:r>
        <w:tab/>
      </w:r>
    </w:p>
    <w:p w:rsidR="00660E14" w:rsidRPr="00621162" w:rsidRDefault="00660E14" w:rsidP="00660E14">
      <w:pPr>
        <w:pStyle w:val="RuitAntwoord"/>
      </w:pPr>
      <w:r w:rsidRPr="00621162">
        <w:t>52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53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54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56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57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59</w:t>
      </w:r>
      <w:r w:rsidRPr="00621162">
        <w:tab/>
      </w:r>
      <w:r w:rsidRPr="00621162">
        <w:tab/>
      </w:r>
    </w:p>
    <w:p w:rsidR="00660E14" w:rsidRPr="00621162" w:rsidRDefault="00660E14" w:rsidP="00660E14">
      <w:pPr>
        <w:pStyle w:val="RuitAntwoord"/>
      </w:pPr>
      <w:r w:rsidRPr="00621162">
        <w:t>61</w:t>
      </w:r>
      <w:r w:rsidRPr="00621162">
        <w:tab/>
      </w:r>
      <w:r w:rsidRPr="00621162">
        <w:tab/>
      </w:r>
    </w:p>
    <w:p w:rsidR="00660E14" w:rsidRDefault="00660E14" w:rsidP="00660E14">
      <w:pPr>
        <w:pStyle w:val="RuitAntwoord"/>
      </w:pPr>
      <w:r w:rsidRPr="00621162">
        <w:t>63</w:t>
      </w:r>
      <w:r w:rsidRPr="00621162">
        <w:tab/>
      </w:r>
      <w:r w:rsidRPr="00621162">
        <w:tab/>
      </w:r>
    </w:p>
    <w:p w:rsidR="00B60522" w:rsidRPr="00621162" w:rsidRDefault="00B60522" w:rsidP="00660E14">
      <w:pPr>
        <w:pStyle w:val="RuitAntwoord"/>
      </w:pPr>
      <w:r>
        <w:t>64</w:t>
      </w:r>
      <w:r>
        <w:tab/>
      </w:r>
      <w:r>
        <w:tab/>
      </w:r>
    </w:p>
    <w:p w:rsidR="002B4AD5" w:rsidRDefault="002B4AD5" w:rsidP="00337853">
      <w:pPr>
        <w:pStyle w:val="Heading2"/>
        <w:numPr>
          <w:ilvl w:val="0"/>
          <w:numId w:val="0"/>
        </w:numPr>
      </w:pPr>
      <w:r>
        <w:t>Dwars</w:t>
      </w:r>
    </w:p>
    <w:p w:rsidR="003260EB" w:rsidRPr="00621162" w:rsidRDefault="003260EB" w:rsidP="003260EB">
      <w:pPr>
        <w:pStyle w:val="RuitAntwoord"/>
      </w:pPr>
      <w:r w:rsidRPr="00621162">
        <w:t>1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3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5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11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13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15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16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17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18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20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22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24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25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27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28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30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31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32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33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35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37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39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42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43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44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46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48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49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50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53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55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58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60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61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62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65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66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67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68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69</w:t>
      </w:r>
      <w:r w:rsidRPr="00621162">
        <w:tab/>
      </w:r>
      <w:r w:rsidRPr="00621162">
        <w:tab/>
      </w:r>
    </w:p>
    <w:p w:rsidR="003260EB" w:rsidRPr="00621162" w:rsidRDefault="003260EB" w:rsidP="003260EB">
      <w:pPr>
        <w:pStyle w:val="RuitAntwoord"/>
      </w:pPr>
      <w:r w:rsidRPr="00621162">
        <w:t>70</w:t>
      </w:r>
      <w:r w:rsidRPr="00621162">
        <w:tab/>
      </w:r>
      <w:r w:rsidRPr="00621162">
        <w:tab/>
      </w:r>
    </w:p>
    <w:p w:rsidR="003260EB" w:rsidRDefault="003260EB" w:rsidP="00FF65E7">
      <w:pPr>
        <w:pStyle w:val="Title"/>
        <w:sectPr w:rsidR="003260EB" w:rsidSect="003260EB">
          <w:type w:val="continuous"/>
          <w:pgSz w:w="11906" w:h="16838" w:code="9"/>
          <w:pgMar w:top="1134" w:right="1134" w:bottom="1134" w:left="1134" w:header="567" w:footer="567" w:gutter="0"/>
          <w:cols w:num="2" w:space="720"/>
          <w:titlePg/>
          <w:docGrid w:linePitch="360"/>
        </w:sectPr>
      </w:pPr>
    </w:p>
    <w:p w:rsidR="003260EB" w:rsidRDefault="003260EB">
      <w:pPr>
        <w:spacing w:after="160" w:line="259" w:lineRule="auto"/>
        <w:jc w:val="left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297B34" w:rsidRDefault="00FF65E7" w:rsidP="00FF65E7">
      <w:pPr>
        <w:pStyle w:val="Title"/>
      </w:pPr>
      <w:r>
        <w:lastRenderedPageBreak/>
        <w:t>Leidrade</w:t>
      </w:r>
    </w:p>
    <w:p w:rsidR="008050E7" w:rsidRDefault="008050E7" w:rsidP="008050E7">
      <w:pPr>
        <w:pStyle w:val="Heading2"/>
        <w:numPr>
          <w:ilvl w:val="0"/>
          <w:numId w:val="0"/>
        </w:numPr>
      </w:pPr>
      <w:r>
        <w:t>Af</w:t>
      </w:r>
    </w:p>
    <w:p w:rsidR="003260EB" w:rsidRPr="00621162" w:rsidRDefault="003260EB" w:rsidP="003049D4">
      <w:pPr>
        <w:pStyle w:val="NoSpacing"/>
        <w:ind w:left="113"/>
      </w:pPr>
      <w:r w:rsidRPr="00621162">
        <w:t>1</w:t>
      </w:r>
      <w:r w:rsidRPr="00621162">
        <w:tab/>
        <w:t>Hy het die koning woedend gemaak toe hy nie wou aanbid nie</w:t>
      </w:r>
    </w:p>
    <w:p w:rsidR="003260EB" w:rsidRPr="00621162" w:rsidRDefault="003260EB" w:rsidP="003049D4">
      <w:pPr>
        <w:pStyle w:val="NoSpacing"/>
        <w:ind w:left="113"/>
      </w:pPr>
      <w:r w:rsidRPr="00621162">
        <w:t>2</w:t>
      </w:r>
      <w:r w:rsidRPr="00621162">
        <w:tab/>
        <w:t>Dit kan geen mens met die tong doen nie</w:t>
      </w:r>
    </w:p>
    <w:p w:rsidR="003260EB" w:rsidRPr="00621162" w:rsidRDefault="003260EB" w:rsidP="003049D4">
      <w:pPr>
        <w:pStyle w:val="NoSpacing"/>
        <w:ind w:left="113"/>
      </w:pPr>
      <w:r w:rsidRPr="00621162">
        <w:t>4</w:t>
      </w:r>
      <w:r w:rsidRPr="00621162">
        <w:tab/>
      </w:r>
      <w:r>
        <w:t>Jer</w:t>
      </w:r>
      <w:r w:rsidRPr="00621162">
        <w:t>usalem is soos 'n kameelkoei wat hom soen</w:t>
      </w:r>
    </w:p>
    <w:p w:rsidR="003260EB" w:rsidRPr="00621162" w:rsidRDefault="003260EB" w:rsidP="003049D4">
      <w:pPr>
        <w:pStyle w:val="NoSpacing"/>
        <w:ind w:left="113"/>
      </w:pPr>
      <w:r w:rsidRPr="00621162">
        <w:t>6</w:t>
      </w:r>
      <w:r w:rsidRPr="00621162">
        <w:tab/>
        <w:t>Hierin word iemand gegooi wat nie die beeld aanbid nie</w:t>
      </w:r>
    </w:p>
    <w:p w:rsidR="003260EB" w:rsidRPr="00621162" w:rsidRDefault="003260EB" w:rsidP="003049D4">
      <w:pPr>
        <w:pStyle w:val="NoSpacing"/>
        <w:ind w:left="113"/>
      </w:pPr>
      <w:r w:rsidRPr="00621162">
        <w:t>7</w:t>
      </w:r>
      <w:r w:rsidRPr="00621162">
        <w:tab/>
        <w:t>Die profeet waarsku dat Sion vernietig gaan word in die nag, omdat dít al lank is.</w:t>
      </w:r>
    </w:p>
    <w:p w:rsidR="003260EB" w:rsidRPr="00621162" w:rsidRDefault="003260EB" w:rsidP="003049D4">
      <w:pPr>
        <w:pStyle w:val="NoSpacing"/>
        <w:ind w:left="113"/>
      </w:pPr>
      <w:r w:rsidRPr="00621162">
        <w:t>8</w:t>
      </w:r>
      <w:r w:rsidRPr="00621162">
        <w:tab/>
        <w:t>As jou hare hierdie kleur word, is dit teken van onreinheid.</w:t>
      </w:r>
    </w:p>
    <w:p w:rsidR="003260EB" w:rsidRPr="00621162" w:rsidRDefault="003260EB" w:rsidP="003049D4">
      <w:pPr>
        <w:pStyle w:val="NoSpacing"/>
        <w:ind w:left="113"/>
      </w:pPr>
      <w:r w:rsidRPr="00621162">
        <w:t>9</w:t>
      </w:r>
      <w:r w:rsidRPr="00621162">
        <w:tab/>
        <w:t xml:space="preserve">Die koning weet dat God hom </w:t>
      </w:r>
      <w:r w:rsidR="0061164C" w:rsidRPr="00621162">
        <w:t>g</w:t>
      </w:r>
      <w:r w:rsidR="0061164C">
        <w:t>est</w:t>
      </w:r>
      <w:r w:rsidR="0061164C" w:rsidRPr="00621162">
        <w:t xml:space="preserve">uur </w:t>
      </w:r>
      <w:r w:rsidRPr="00621162">
        <w:t>het om die Sadrag-hulle te red</w:t>
      </w:r>
    </w:p>
    <w:p w:rsidR="003260EB" w:rsidRPr="00621162" w:rsidRDefault="003260EB" w:rsidP="003049D4">
      <w:pPr>
        <w:pStyle w:val="NoSpacing"/>
        <w:ind w:left="113"/>
      </w:pPr>
      <w:r w:rsidRPr="00621162">
        <w:t>10</w:t>
      </w:r>
      <w:r w:rsidRPr="00621162">
        <w:tab/>
        <w:t>Effata laat hierdie verdwyn, en hy praat reg.</w:t>
      </w:r>
    </w:p>
    <w:p w:rsidR="003260EB" w:rsidRPr="00621162" w:rsidRDefault="003260EB" w:rsidP="003049D4">
      <w:pPr>
        <w:pStyle w:val="NoSpacing"/>
        <w:ind w:left="113"/>
      </w:pPr>
      <w:r w:rsidRPr="00621162">
        <w:t>12</w:t>
      </w:r>
      <w:r w:rsidRPr="00621162">
        <w:tab/>
        <w:t>Hy het die koning woedend gemaak</w:t>
      </w:r>
    </w:p>
    <w:p w:rsidR="003260EB" w:rsidRPr="00621162" w:rsidRDefault="003260EB" w:rsidP="003049D4">
      <w:pPr>
        <w:pStyle w:val="NoSpacing"/>
        <w:ind w:left="113"/>
      </w:pPr>
      <w:r w:rsidRPr="00621162">
        <w:t>14</w:t>
      </w:r>
      <w:r w:rsidRPr="00621162">
        <w:tab/>
        <w:t>Hulle moes die wyding van die beeld bywoon</w:t>
      </w:r>
    </w:p>
    <w:p w:rsidR="003260EB" w:rsidRPr="00621162" w:rsidRDefault="003260EB" w:rsidP="003049D4">
      <w:pPr>
        <w:pStyle w:val="NoSpacing"/>
        <w:ind w:left="113"/>
      </w:pPr>
      <w:r w:rsidRPr="00621162">
        <w:t>19</w:t>
      </w:r>
      <w:r w:rsidRPr="00621162">
        <w:tab/>
        <w:t>Die tipe toelaag wat Jojagin van Ewil-Merodak ontvang het,</w:t>
      </w:r>
    </w:p>
    <w:p w:rsidR="003260EB" w:rsidRPr="00621162" w:rsidRDefault="003260EB" w:rsidP="003049D4">
      <w:pPr>
        <w:pStyle w:val="NoSpacing"/>
        <w:ind w:left="113"/>
      </w:pPr>
      <w:r w:rsidRPr="00621162">
        <w:t>21</w:t>
      </w:r>
      <w:r w:rsidRPr="00621162">
        <w:tab/>
        <w:t xml:space="preserve">Eetplek as </w:t>
      </w:r>
      <w:r>
        <w:t>Jako</w:t>
      </w:r>
      <w:r w:rsidRPr="00621162">
        <w:t>b en Laban 'n ooreenkoms sluit</w:t>
      </w:r>
    </w:p>
    <w:p w:rsidR="003260EB" w:rsidRPr="00621162" w:rsidRDefault="003260EB" w:rsidP="003049D4">
      <w:pPr>
        <w:pStyle w:val="NoSpacing"/>
        <w:ind w:left="113"/>
      </w:pPr>
      <w:r w:rsidRPr="00621162">
        <w:t>22</w:t>
      </w:r>
      <w:r w:rsidRPr="00621162">
        <w:tab/>
        <w:t>Tyd van die dag wat Isak gaan stap het - toe kom sy bruid daar aan</w:t>
      </w:r>
    </w:p>
    <w:p w:rsidR="003260EB" w:rsidRPr="00621162" w:rsidRDefault="003260EB" w:rsidP="003049D4">
      <w:pPr>
        <w:pStyle w:val="NoSpacing"/>
        <w:ind w:left="113"/>
      </w:pPr>
      <w:r w:rsidRPr="00621162">
        <w:t>23</w:t>
      </w:r>
      <w:r w:rsidRPr="00621162">
        <w:tab/>
        <w:t>Die hoogte van die beeld wat Nebukadnesar opgetig het</w:t>
      </w:r>
    </w:p>
    <w:p w:rsidR="003260EB" w:rsidRPr="00621162" w:rsidRDefault="003260EB" w:rsidP="003049D4">
      <w:pPr>
        <w:pStyle w:val="NoSpacing"/>
        <w:ind w:left="113"/>
      </w:pPr>
      <w:r w:rsidRPr="00621162">
        <w:t>26</w:t>
      </w:r>
      <w:r w:rsidRPr="00621162">
        <w:tab/>
        <w:t>Dis met wyn gemen</w:t>
      </w:r>
      <w:r w:rsidR="0061164C">
        <w:t>g</w:t>
      </w:r>
      <w:r w:rsidRPr="00621162">
        <w:t xml:space="preserve"> - maar </w:t>
      </w:r>
      <w:r>
        <w:t>Jes</w:t>
      </w:r>
      <w:r w:rsidRPr="00621162">
        <w:t>us wil dit nie drink nie</w:t>
      </w:r>
    </w:p>
    <w:p w:rsidR="003260EB" w:rsidRPr="00621162" w:rsidRDefault="003260EB" w:rsidP="003049D4">
      <w:pPr>
        <w:pStyle w:val="NoSpacing"/>
        <w:ind w:left="113"/>
      </w:pPr>
      <w:r w:rsidRPr="00621162">
        <w:t>29</w:t>
      </w:r>
      <w:r w:rsidRPr="00621162">
        <w:tab/>
        <w:t xml:space="preserve">Nadat hulle klaar geëet het, het Saul en Samuel hier </w:t>
      </w:r>
      <w:r w:rsidR="00893EF4" w:rsidRPr="00621162">
        <w:t>g</w:t>
      </w:r>
      <w:r w:rsidR="00893EF4">
        <w:t>est</w:t>
      </w:r>
      <w:r w:rsidR="00893EF4" w:rsidRPr="00621162">
        <w:t xml:space="preserve">aan </w:t>
      </w:r>
      <w:r w:rsidRPr="00621162">
        <w:t>en praat</w:t>
      </w:r>
    </w:p>
    <w:p w:rsidR="003260EB" w:rsidRPr="00621162" w:rsidRDefault="003260EB" w:rsidP="003049D4">
      <w:pPr>
        <w:pStyle w:val="NoSpacing"/>
        <w:ind w:left="113"/>
      </w:pPr>
      <w:r w:rsidRPr="00621162">
        <w:t>34</w:t>
      </w:r>
      <w:r w:rsidRPr="00621162">
        <w:tab/>
        <w:t xml:space="preserve">In hierdie visioen sien </w:t>
      </w:r>
      <w:r>
        <w:t>Dan</w:t>
      </w:r>
      <w:r w:rsidRPr="00621162">
        <w:t>iël vier diere uit die see opkom</w:t>
      </w:r>
    </w:p>
    <w:p w:rsidR="003260EB" w:rsidRPr="00621162" w:rsidRDefault="003260EB" w:rsidP="003049D4">
      <w:pPr>
        <w:pStyle w:val="NoSpacing"/>
        <w:ind w:left="113"/>
      </w:pPr>
      <w:r w:rsidRPr="00621162">
        <w:t>36</w:t>
      </w:r>
      <w:r w:rsidRPr="00621162">
        <w:tab/>
        <w:t>Die koning sien soveel manne in die oond</w:t>
      </w:r>
    </w:p>
    <w:p w:rsidR="003260EB" w:rsidRPr="00621162" w:rsidRDefault="003260EB" w:rsidP="003049D4">
      <w:pPr>
        <w:pStyle w:val="NoSpacing"/>
        <w:ind w:left="113"/>
      </w:pPr>
      <w:r w:rsidRPr="00621162">
        <w:t>37</w:t>
      </w:r>
      <w:r w:rsidRPr="00621162">
        <w:tab/>
        <w:t>Musiekinstrument wat bespeel is by die inwyding van die beeld</w:t>
      </w:r>
    </w:p>
    <w:p w:rsidR="003260EB" w:rsidRPr="00621162" w:rsidRDefault="003260EB" w:rsidP="003049D4">
      <w:pPr>
        <w:pStyle w:val="NoSpacing"/>
        <w:ind w:left="113"/>
      </w:pPr>
      <w:r w:rsidRPr="00621162">
        <w:t>38</w:t>
      </w:r>
      <w:r w:rsidRPr="00621162">
        <w:tab/>
        <w:t>Hulle moes die wyding van die beeld bywoon</w:t>
      </w:r>
    </w:p>
    <w:p w:rsidR="003260EB" w:rsidRPr="00621162" w:rsidRDefault="003260EB" w:rsidP="003049D4">
      <w:pPr>
        <w:pStyle w:val="NoSpacing"/>
        <w:ind w:left="113"/>
      </w:pPr>
      <w:r w:rsidRPr="00621162">
        <w:t>40</w:t>
      </w:r>
      <w:r w:rsidRPr="00621162">
        <w:tab/>
        <w:t xml:space="preserve">Stom honde doen dit nie, maar lê net en wil net slaap - </w:t>
      </w:r>
      <w:r w:rsidR="0061164C" w:rsidRPr="00621162">
        <w:t>vol</w:t>
      </w:r>
      <w:r w:rsidR="0061164C">
        <w:t>gen</w:t>
      </w:r>
      <w:r w:rsidR="0061164C" w:rsidRPr="00621162">
        <w:t xml:space="preserve">s </w:t>
      </w:r>
      <w:r>
        <w:t>Jes</w:t>
      </w:r>
      <w:r w:rsidRPr="00621162">
        <w:t>aja</w:t>
      </w:r>
    </w:p>
    <w:p w:rsidR="003260EB" w:rsidRPr="00621162" w:rsidRDefault="003260EB" w:rsidP="003049D4">
      <w:pPr>
        <w:pStyle w:val="NoSpacing"/>
        <w:ind w:left="113"/>
      </w:pPr>
      <w:r w:rsidRPr="00621162">
        <w:t>41</w:t>
      </w:r>
      <w:r w:rsidRPr="00621162">
        <w:tab/>
        <w:t>Salomo se liefde is so mooi soos hierdie groep manne</w:t>
      </w:r>
    </w:p>
    <w:p w:rsidR="003260EB" w:rsidRPr="00621162" w:rsidRDefault="003260EB" w:rsidP="003049D4">
      <w:pPr>
        <w:pStyle w:val="NoSpacing"/>
        <w:ind w:left="113"/>
      </w:pPr>
      <w:bookmarkStart w:id="0" w:name="_GoBack"/>
      <w:bookmarkEnd w:id="0"/>
      <w:r w:rsidRPr="00621162">
        <w:t>45</w:t>
      </w:r>
      <w:r w:rsidRPr="00621162">
        <w:tab/>
        <w:t xml:space="preserve">Motivering van die </w:t>
      </w:r>
      <w:r>
        <w:t>Fili</w:t>
      </w:r>
      <w:r w:rsidRPr="00621162">
        <w:t>styne om Abraham se putte toe te gooi</w:t>
      </w:r>
    </w:p>
    <w:p w:rsidR="003260EB" w:rsidRPr="00621162" w:rsidRDefault="003260EB" w:rsidP="003049D4">
      <w:pPr>
        <w:pStyle w:val="NoSpacing"/>
        <w:ind w:left="113"/>
      </w:pPr>
      <w:r w:rsidRPr="00621162">
        <w:t>47</w:t>
      </w:r>
      <w:r w:rsidRPr="00621162">
        <w:tab/>
        <w:t>Kledingstuk waarmee Sadrag in die oond gegooi is</w:t>
      </w:r>
    </w:p>
    <w:p w:rsidR="00B60522" w:rsidRPr="00621162" w:rsidRDefault="00B60522" w:rsidP="00B60522">
      <w:pPr>
        <w:pStyle w:val="NoSpacing"/>
        <w:ind w:left="113"/>
      </w:pPr>
      <w:r>
        <w:t>51</w:t>
      </w:r>
      <w:r w:rsidRPr="00621162">
        <w:tab/>
      </w:r>
      <w:r w:rsidRPr="00BC1A32">
        <w:t>Dit het nog nie met die woorde van Nebukadnesar gebeur nie toe hoor hy die stem wat hom van sy koningskap onthef.</w:t>
      </w:r>
    </w:p>
    <w:p w:rsidR="003260EB" w:rsidRPr="00621162" w:rsidRDefault="003260EB" w:rsidP="003049D4">
      <w:pPr>
        <w:pStyle w:val="NoSpacing"/>
        <w:ind w:left="113"/>
      </w:pPr>
      <w:r w:rsidRPr="00621162">
        <w:t>52</w:t>
      </w:r>
      <w:r w:rsidRPr="00621162">
        <w:tab/>
        <w:t>Die Here het Dawid uit hierdie modder getrek</w:t>
      </w:r>
    </w:p>
    <w:p w:rsidR="003260EB" w:rsidRPr="00621162" w:rsidRDefault="003260EB" w:rsidP="003049D4">
      <w:pPr>
        <w:pStyle w:val="NoSpacing"/>
        <w:ind w:left="113"/>
      </w:pPr>
      <w:r w:rsidRPr="00621162">
        <w:t>53</w:t>
      </w:r>
      <w:r w:rsidRPr="00621162">
        <w:tab/>
        <w:t>‘n Wysheid: Hy wat lewe is beter as ‘n dooie leeu</w:t>
      </w:r>
    </w:p>
    <w:p w:rsidR="003260EB" w:rsidRPr="00621162" w:rsidRDefault="003260EB" w:rsidP="003049D4">
      <w:pPr>
        <w:pStyle w:val="NoSpacing"/>
        <w:ind w:left="113"/>
      </w:pPr>
      <w:r w:rsidRPr="00621162">
        <w:t>54</w:t>
      </w:r>
      <w:r w:rsidRPr="00621162">
        <w:tab/>
        <w:t>Wyse waarop die perd uit 'n geveg wegkom - en die volk van die Here van Hom af weggaan</w:t>
      </w:r>
    </w:p>
    <w:p w:rsidR="003260EB" w:rsidRPr="00621162" w:rsidRDefault="003260EB" w:rsidP="003049D4">
      <w:pPr>
        <w:pStyle w:val="NoSpacing"/>
        <w:ind w:left="113"/>
      </w:pPr>
      <w:r w:rsidRPr="00621162">
        <w:t>56</w:t>
      </w:r>
      <w:r w:rsidRPr="00621162">
        <w:tab/>
      </w:r>
      <w:r w:rsidR="00B03033" w:rsidRPr="00621162">
        <w:t>T</w:t>
      </w:r>
      <w:r w:rsidR="00B03033">
        <w:t>rom</w:t>
      </w:r>
      <w:r w:rsidR="00B03033" w:rsidRPr="00621162">
        <w:t xml:space="preserve">petblaser </w:t>
      </w:r>
      <w:r w:rsidRPr="00621162">
        <w:t>by die inwyding van die stadsmuur</w:t>
      </w:r>
    </w:p>
    <w:p w:rsidR="003260EB" w:rsidRPr="00621162" w:rsidRDefault="003260EB" w:rsidP="003049D4">
      <w:pPr>
        <w:pStyle w:val="NoSpacing"/>
        <w:ind w:left="113"/>
      </w:pPr>
      <w:r w:rsidRPr="00621162">
        <w:t>57</w:t>
      </w:r>
      <w:r w:rsidRPr="00621162">
        <w:tab/>
        <w:t>Dit gebeur met Egipte as hy op Israel leun</w:t>
      </w:r>
    </w:p>
    <w:p w:rsidR="003260EB" w:rsidRPr="00621162" w:rsidRDefault="003260EB" w:rsidP="003049D4">
      <w:pPr>
        <w:pStyle w:val="NoSpacing"/>
        <w:ind w:left="113"/>
      </w:pPr>
      <w:r w:rsidRPr="00621162">
        <w:t>59</w:t>
      </w:r>
      <w:r w:rsidRPr="00621162">
        <w:tab/>
        <w:t>Musiekinstrument wat bespeel is by die inwyding van die beeld</w:t>
      </w:r>
    </w:p>
    <w:p w:rsidR="003260EB" w:rsidRPr="00621162" w:rsidRDefault="003260EB" w:rsidP="003049D4">
      <w:pPr>
        <w:pStyle w:val="NoSpacing"/>
        <w:ind w:left="113"/>
      </w:pPr>
      <w:r w:rsidRPr="00621162">
        <w:t>61</w:t>
      </w:r>
      <w:r w:rsidRPr="00621162">
        <w:tab/>
        <w:t>Adonia wou graag haar as vrou hê</w:t>
      </w:r>
    </w:p>
    <w:p w:rsidR="003260EB" w:rsidRDefault="003260EB" w:rsidP="003049D4">
      <w:pPr>
        <w:pStyle w:val="NoSpacing"/>
        <w:ind w:left="113"/>
      </w:pPr>
      <w:r w:rsidRPr="00621162">
        <w:t>63</w:t>
      </w:r>
      <w:r w:rsidRPr="00621162">
        <w:tab/>
        <w:t>Hy was so vinnig soos 'n wildsbok</w:t>
      </w:r>
    </w:p>
    <w:p w:rsidR="00694872" w:rsidRPr="00BC1A32" w:rsidRDefault="00694872" w:rsidP="00E03F85">
      <w:pPr>
        <w:pStyle w:val="NoSpacing"/>
        <w:ind w:left="113"/>
      </w:pPr>
      <w:r>
        <w:t>64</w:t>
      </w:r>
      <w:r>
        <w:tab/>
        <w:t>Dit kan wysheid nie koop nie, ook die goud of ander edelstene nie</w:t>
      </w:r>
    </w:p>
    <w:p w:rsidR="00694872" w:rsidRPr="00621162" w:rsidRDefault="00694872" w:rsidP="003049D4">
      <w:pPr>
        <w:pStyle w:val="NoSpacing"/>
        <w:ind w:left="113"/>
      </w:pPr>
    </w:p>
    <w:p w:rsidR="008050E7" w:rsidRDefault="008050E7" w:rsidP="008050E7">
      <w:pPr>
        <w:pStyle w:val="Heading2"/>
        <w:numPr>
          <w:ilvl w:val="0"/>
          <w:numId w:val="0"/>
        </w:numPr>
      </w:pPr>
      <w:r>
        <w:t>Dwars</w:t>
      </w:r>
    </w:p>
    <w:p w:rsidR="00B03033" w:rsidRPr="00621162" w:rsidRDefault="00B03033" w:rsidP="003049D4">
      <w:pPr>
        <w:pStyle w:val="NoSpacing"/>
        <w:ind w:left="113"/>
      </w:pPr>
      <w:r w:rsidRPr="00621162">
        <w:t>1</w:t>
      </w:r>
      <w:r w:rsidRPr="00621162">
        <w:tab/>
        <w:t>Musiekinstrument wat bespeel is by die inwyding van die beeld</w:t>
      </w:r>
    </w:p>
    <w:p w:rsidR="00B03033" w:rsidRPr="00621162" w:rsidRDefault="00B03033" w:rsidP="003049D4">
      <w:pPr>
        <w:pStyle w:val="NoSpacing"/>
        <w:ind w:left="113"/>
      </w:pPr>
      <w:r w:rsidRPr="00621162">
        <w:t>3</w:t>
      </w:r>
      <w:r w:rsidRPr="00621162">
        <w:tab/>
        <w:t>Moeder van Hiskia</w:t>
      </w:r>
    </w:p>
    <w:p w:rsidR="00B03033" w:rsidRPr="00621162" w:rsidRDefault="00B03033" w:rsidP="003049D4">
      <w:pPr>
        <w:pStyle w:val="NoSpacing"/>
        <w:ind w:left="113"/>
      </w:pPr>
      <w:r w:rsidRPr="00621162">
        <w:t>5</w:t>
      </w:r>
      <w:r w:rsidRPr="00621162">
        <w:tab/>
        <w:t xml:space="preserve">Emosie van </w:t>
      </w:r>
      <w:r>
        <w:t>Dan</w:t>
      </w:r>
      <w:r w:rsidRPr="00621162">
        <w:t>iël toe hy ‘n gesig by Tigris gesien het.</w:t>
      </w:r>
    </w:p>
    <w:p w:rsidR="00B03033" w:rsidRPr="00621162" w:rsidRDefault="00B03033" w:rsidP="003049D4">
      <w:pPr>
        <w:pStyle w:val="NoSpacing"/>
        <w:ind w:left="113"/>
      </w:pPr>
      <w:r w:rsidRPr="00621162">
        <w:t>11</w:t>
      </w:r>
      <w:r w:rsidRPr="00621162">
        <w:tab/>
        <w:t>V</w:t>
      </w:r>
      <w:r>
        <w:t>est</w:t>
      </w:r>
      <w:r w:rsidRPr="00621162">
        <w:t>ingstad in Naftali</w:t>
      </w:r>
    </w:p>
    <w:p w:rsidR="00B03033" w:rsidRPr="00621162" w:rsidRDefault="00B03033" w:rsidP="003049D4">
      <w:pPr>
        <w:pStyle w:val="NoSpacing"/>
        <w:ind w:left="113"/>
      </w:pPr>
      <w:r w:rsidRPr="00621162">
        <w:t>13</w:t>
      </w:r>
      <w:r w:rsidRPr="00621162">
        <w:tab/>
        <w:t xml:space="preserve">Skeldnaam wat Saul vir </w:t>
      </w:r>
      <w:r>
        <w:t>Jona</w:t>
      </w:r>
      <w:r w:rsidRPr="00621162">
        <w:t>tan toesnou.</w:t>
      </w:r>
    </w:p>
    <w:p w:rsidR="00B03033" w:rsidRPr="00621162" w:rsidRDefault="00B03033" w:rsidP="003049D4">
      <w:pPr>
        <w:pStyle w:val="NoSpacing"/>
        <w:ind w:left="113"/>
      </w:pPr>
      <w:r w:rsidRPr="00621162">
        <w:t>15</w:t>
      </w:r>
      <w:r w:rsidRPr="00621162">
        <w:tab/>
        <w:t>Jy mag nie heidense rougebruike navolg en dit op jou liggaam maak nie.</w:t>
      </w:r>
    </w:p>
    <w:p w:rsidR="00B03033" w:rsidRPr="00621162" w:rsidRDefault="00B03033" w:rsidP="003049D4">
      <w:pPr>
        <w:pStyle w:val="NoSpacing"/>
        <w:ind w:left="113"/>
      </w:pPr>
      <w:r w:rsidRPr="00621162">
        <w:t>16</w:t>
      </w:r>
      <w:r w:rsidRPr="00621162">
        <w:tab/>
        <w:t>So het hulle die drie manne in die oond gegooi</w:t>
      </w:r>
    </w:p>
    <w:p w:rsidR="00B03033" w:rsidRPr="00621162" w:rsidRDefault="00B03033" w:rsidP="003049D4">
      <w:pPr>
        <w:pStyle w:val="NoSpacing"/>
        <w:ind w:left="113"/>
      </w:pPr>
      <w:r w:rsidRPr="00621162">
        <w:t>17</w:t>
      </w:r>
      <w:r w:rsidRPr="00621162">
        <w:tab/>
        <w:t>Abram moet haar vir die Here bring</w:t>
      </w:r>
    </w:p>
    <w:p w:rsidR="00B03033" w:rsidRPr="00621162" w:rsidRDefault="00B03033" w:rsidP="003049D4">
      <w:pPr>
        <w:pStyle w:val="NoSpacing"/>
        <w:ind w:left="113"/>
      </w:pPr>
      <w:r w:rsidRPr="00621162">
        <w:lastRenderedPageBreak/>
        <w:t>18</w:t>
      </w:r>
      <w:r w:rsidRPr="00621162">
        <w:tab/>
        <w:t>Dawid sê dat dit die enigste is wat slakke agterlaat</w:t>
      </w:r>
    </w:p>
    <w:p w:rsidR="00B03033" w:rsidRPr="00621162" w:rsidRDefault="00B03033" w:rsidP="003049D4">
      <w:pPr>
        <w:pStyle w:val="NoSpacing"/>
        <w:ind w:left="113"/>
      </w:pPr>
      <w:r w:rsidRPr="00621162">
        <w:t>20</w:t>
      </w:r>
      <w:r w:rsidRPr="00621162">
        <w:tab/>
        <w:t>Jy sal dit met klippe doen as jy kos oneerlik kry</w:t>
      </w:r>
    </w:p>
    <w:p w:rsidR="00B03033" w:rsidRPr="00621162" w:rsidRDefault="00B03033" w:rsidP="003049D4">
      <w:pPr>
        <w:pStyle w:val="NoSpacing"/>
        <w:ind w:left="113"/>
      </w:pPr>
      <w:r w:rsidRPr="00621162">
        <w:t>22</w:t>
      </w:r>
      <w:r w:rsidRPr="00621162">
        <w:tab/>
        <w:t xml:space="preserve">Almal moes dit met die beeld doen wat die koning </w:t>
      </w:r>
      <w:r w:rsidR="0070208E" w:rsidRPr="00621162">
        <w:t>opge</w:t>
      </w:r>
      <w:r w:rsidR="0070208E">
        <w:t>rig</w:t>
      </w:r>
      <w:r w:rsidR="0070208E" w:rsidRPr="00621162">
        <w:t xml:space="preserve"> </w:t>
      </w:r>
      <w:r w:rsidRPr="00621162">
        <w:t>het</w:t>
      </w:r>
    </w:p>
    <w:p w:rsidR="00B03033" w:rsidRPr="00621162" w:rsidRDefault="00B03033" w:rsidP="003049D4">
      <w:pPr>
        <w:pStyle w:val="NoSpacing"/>
        <w:ind w:left="113"/>
      </w:pPr>
      <w:r w:rsidRPr="00621162">
        <w:t>24</w:t>
      </w:r>
      <w:r w:rsidRPr="00621162">
        <w:tab/>
        <w:t>Kledingstuk waarmee Sadrag in die oond gegooi is</w:t>
      </w:r>
    </w:p>
    <w:p w:rsidR="00B03033" w:rsidRPr="00621162" w:rsidRDefault="00B03033" w:rsidP="003049D4">
      <w:pPr>
        <w:pStyle w:val="NoSpacing"/>
        <w:ind w:left="113"/>
      </w:pPr>
      <w:r w:rsidRPr="00621162">
        <w:t>25</w:t>
      </w:r>
      <w:r w:rsidRPr="00621162">
        <w:tab/>
        <w:t>Aanhoudende kyf is soos 'n dak wat op hierdie tyd lek</w:t>
      </w:r>
    </w:p>
    <w:p w:rsidR="00B03033" w:rsidRPr="00621162" w:rsidRDefault="00B03033" w:rsidP="003049D4">
      <w:pPr>
        <w:pStyle w:val="NoSpacing"/>
        <w:ind w:left="113"/>
      </w:pPr>
      <w:r w:rsidRPr="00621162">
        <w:t>27</w:t>
      </w:r>
      <w:r w:rsidRPr="00621162">
        <w:tab/>
        <w:t xml:space="preserve">Só jammer kry </w:t>
      </w:r>
      <w:r>
        <w:t>Jes</w:t>
      </w:r>
      <w:r w:rsidRPr="00621162">
        <w:t>us wat na drie dae nie meer kos het nie</w:t>
      </w:r>
    </w:p>
    <w:p w:rsidR="00B03033" w:rsidRPr="00621162" w:rsidRDefault="00B03033" w:rsidP="003049D4">
      <w:pPr>
        <w:pStyle w:val="NoSpacing"/>
        <w:ind w:left="113"/>
      </w:pPr>
      <w:r w:rsidRPr="00621162">
        <w:t>28</w:t>
      </w:r>
      <w:r w:rsidRPr="00621162">
        <w:tab/>
        <w:t xml:space="preserve">Deur </w:t>
      </w:r>
      <w:r>
        <w:t>Jes</w:t>
      </w:r>
      <w:r w:rsidRPr="00621162">
        <w:t>aja sê die Here dat as die druiwetros dit nog het, moet dit nie weggegooi word nie, want dit het nog nut.</w:t>
      </w:r>
    </w:p>
    <w:p w:rsidR="00B03033" w:rsidRPr="00621162" w:rsidRDefault="00B03033" w:rsidP="003049D4">
      <w:pPr>
        <w:pStyle w:val="NoSpacing"/>
        <w:ind w:left="113"/>
      </w:pPr>
      <w:r w:rsidRPr="00621162">
        <w:t>30</w:t>
      </w:r>
      <w:r w:rsidRPr="00621162">
        <w:tab/>
        <w:t>Hy het uitgeroep dat almal voor die beeld moes buig</w:t>
      </w:r>
    </w:p>
    <w:p w:rsidR="00B03033" w:rsidRPr="00621162" w:rsidRDefault="00B03033" w:rsidP="003049D4">
      <w:pPr>
        <w:pStyle w:val="NoSpacing"/>
        <w:ind w:left="113"/>
      </w:pPr>
      <w:r w:rsidRPr="00621162">
        <w:t>31</w:t>
      </w:r>
      <w:r w:rsidRPr="00621162">
        <w:tab/>
        <w:t xml:space="preserve">Lasarus se suster gebruik dit vir ‘n </w:t>
      </w:r>
      <w:r>
        <w:t>Hand</w:t>
      </w:r>
      <w:r w:rsidRPr="00621162">
        <w:t>doek</w:t>
      </w:r>
    </w:p>
    <w:p w:rsidR="00B03033" w:rsidRPr="00621162" w:rsidRDefault="00B03033" w:rsidP="003049D4">
      <w:pPr>
        <w:pStyle w:val="NoSpacing"/>
        <w:ind w:left="113"/>
      </w:pPr>
      <w:r w:rsidRPr="00621162">
        <w:t>32</w:t>
      </w:r>
      <w:r w:rsidRPr="00621162">
        <w:tab/>
        <w:t>Dawid gaan die grond van hierdie verwantskap aan Mefiboset teruggee</w:t>
      </w:r>
    </w:p>
    <w:p w:rsidR="00B03033" w:rsidRPr="00621162" w:rsidRDefault="00B03033" w:rsidP="003049D4">
      <w:pPr>
        <w:pStyle w:val="NoSpacing"/>
        <w:ind w:left="113"/>
      </w:pPr>
      <w:r w:rsidRPr="00621162">
        <w:t>33</w:t>
      </w:r>
      <w:r w:rsidRPr="00621162">
        <w:tab/>
        <w:t>Hierdie soldate was links en het met slingervelle geveg.</w:t>
      </w:r>
    </w:p>
    <w:p w:rsidR="00B03033" w:rsidRPr="00621162" w:rsidRDefault="00B03033" w:rsidP="003049D4">
      <w:pPr>
        <w:pStyle w:val="NoSpacing"/>
        <w:ind w:left="113"/>
      </w:pPr>
      <w:r w:rsidRPr="00621162">
        <w:t>35</w:t>
      </w:r>
      <w:r w:rsidRPr="00621162">
        <w:tab/>
        <w:t>Hy het die koning woedend gemaak toe hy nie wou aanbid nie.</w:t>
      </w:r>
    </w:p>
    <w:p w:rsidR="00B03033" w:rsidRPr="00621162" w:rsidRDefault="00B03033" w:rsidP="003049D4">
      <w:pPr>
        <w:pStyle w:val="NoSpacing"/>
        <w:ind w:left="113"/>
      </w:pPr>
      <w:r w:rsidRPr="00621162">
        <w:t>37</w:t>
      </w:r>
      <w:r w:rsidRPr="00621162">
        <w:tab/>
        <w:t>Die inwoners van Sion woon rustig en maak liedjies vir hierdie instrument - Pasop! Julle gaan eerste in ballingskap weggevoer word!</w:t>
      </w:r>
    </w:p>
    <w:p w:rsidR="00B03033" w:rsidRPr="00621162" w:rsidRDefault="00B03033" w:rsidP="003049D4">
      <w:pPr>
        <w:pStyle w:val="NoSpacing"/>
        <w:ind w:left="113"/>
      </w:pPr>
      <w:r w:rsidRPr="00621162">
        <w:t>39</w:t>
      </w:r>
      <w:r w:rsidRPr="00621162">
        <w:tab/>
        <w:t xml:space="preserve">Deur hierdie visioen kon </w:t>
      </w:r>
      <w:r>
        <w:t>Dan</w:t>
      </w:r>
      <w:r w:rsidRPr="00621162">
        <w:t>iël die wyse manne se lewe red</w:t>
      </w:r>
    </w:p>
    <w:p w:rsidR="00B03033" w:rsidRPr="00621162" w:rsidRDefault="00B03033" w:rsidP="003049D4">
      <w:pPr>
        <w:pStyle w:val="NoSpacing"/>
        <w:ind w:left="113"/>
      </w:pPr>
      <w:r w:rsidRPr="00621162">
        <w:t>42</w:t>
      </w:r>
      <w:r w:rsidRPr="00621162">
        <w:tab/>
        <w:t>Die tweede fase van die groei van koring</w:t>
      </w:r>
    </w:p>
    <w:p w:rsidR="00B03033" w:rsidRPr="00621162" w:rsidRDefault="00B03033" w:rsidP="003049D4">
      <w:pPr>
        <w:pStyle w:val="NoSpacing"/>
        <w:ind w:left="113"/>
      </w:pPr>
      <w:r w:rsidRPr="00621162">
        <w:t>43</w:t>
      </w:r>
      <w:r w:rsidRPr="00621162">
        <w:tab/>
        <w:t>Hulle het die Jode gaan verkla omdat hulle nie wil aanbid nie.</w:t>
      </w:r>
    </w:p>
    <w:p w:rsidR="00B03033" w:rsidRPr="00621162" w:rsidRDefault="00B03033" w:rsidP="003049D4">
      <w:pPr>
        <w:pStyle w:val="NoSpacing"/>
        <w:ind w:left="113"/>
      </w:pPr>
      <w:r w:rsidRPr="00621162">
        <w:t>44</w:t>
      </w:r>
      <w:r w:rsidRPr="00621162">
        <w:tab/>
        <w:t xml:space="preserve">Hier is die goue beeld </w:t>
      </w:r>
      <w:r w:rsidR="0070208E" w:rsidRPr="00621162">
        <w:t>opge</w:t>
      </w:r>
      <w:r w:rsidR="0070208E">
        <w:t>rig</w:t>
      </w:r>
    </w:p>
    <w:p w:rsidR="00B03033" w:rsidRPr="00621162" w:rsidRDefault="00B03033" w:rsidP="003049D4">
      <w:pPr>
        <w:pStyle w:val="NoSpacing"/>
        <w:ind w:left="113"/>
      </w:pPr>
      <w:r w:rsidRPr="00621162">
        <w:t>46</w:t>
      </w:r>
      <w:r w:rsidRPr="00621162">
        <w:tab/>
      </w:r>
      <w:r>
        <w:t>Jako</w:t>
      </w:r>
      <w:r w:rsidRPr="00621162">
        <w:t>b het dit vir die Samaritane nagelaat</w:t>
      </w:r>
    </w:p>
    <w:p w:rsidR="00B03033" w:rsidRPr="00621162" w:rsidRDefault="00B03033" w:rsidP="003049D4">
      <w:pPr>
        <w:pStyle w:val="NoSpacing"/>
        <w:ind w:left="113"/>
      </w:pPr>
      <w:r w:rsidRPr="00621162">
        <w:t>48</w:t>
      </w:r>
      <w:r w:rsidRPr="00621162">
        <w:tab/>
        <w:t>Praat met minagting van God en jou huis gaan só word</w:t>
      </w:r>
    </w:p>
    <w:p w:rsidR="00B03033" w:rsidRPr="00621162" w:rsidRDefault="00B03033" w:rsidP="003049D4">
      <w:pPr>
        <w:pStyle w:val="NoSpacing"/>
        <w:ind w:left="113"/>
      </w:pPr>
      <w:r w:rsidRPr="00621162">
        <w:t>49</w:t>
      </w:r>
      <w:r w:rsidRPr="00621162">
        <w:tab/>
        <w:t>Rebekka het aan haar gedrink</w:t>
      </w:r>
    </w:p>
    <w:p w:rsidR="00B03033" w:rsidRPr="00621162" w:rsidRDefault="00B03033" w:rsidP="003049D4">
      <w:pPr>
        <w:pStyle w:val="NoSpacing"/>
        <w:ind w:left="113"/>
      </w:pPr>
      <w:r w:rsidRPr="00621162">
        <w:t>50</w:t>
      </w:r>
      <w:r w:rsidRPr="00621162">
        <w:tab/>
        <w:t>Die herders het die swakkes hiermee wegg</w:t>
      </w:r>
      <w:r>
        <w:t>est</w:t>
      </w:r>
      <w:r w:rsidRPr="00621162">
        <w:t>oot - maar die Here sal Sy kleinvee red</w:t>
      </w:r>
    </w:p>
    <w:p w:rsidR="00B03033" w:rsidRPr="00621162" w:rsidRDefault="00B03033" w:rsidP="003049D4">
      <w:pPr>
        <w:pStyle w:val="NoSpacing"/>
        <w:ind w:left="113"/>
      </w:pPr>
      <w:r w:rsidRPr="00621162">
        <w:t>53</w:t>
      </w:r>
      <w:r w:rsidRPr="00621162">
        <w:tab/>
        <w:t>Deur die profeet beveel die Here dat die volk hier moet opkom vir die reg.</w:t>
      </w:r>
    </w:p>
    <w:p w:rsidR="00B03033" w:rsidRPr="00621162" w:rsidRDefault="00B03033" w:rsidP="003049D4">
      <w:pPr>
        <w:pStyle w:val="NoSpacing"/>
        <w:ind w:left="113"/>
      </w:pPr>
      <w:r w:rsidRPr="00621162">
        <w:t>55</w:t>
      </w:r>
      <w:r w:rsidRPr="00621162">
        <w:tab/>
        <w:t>Timoteus se ouma</w:t>
      </w:r>
    </w:p>
    <w:p w:rsidR="00B03033" w:rsidRPr="00621162" w:rsidRDefault="00B03033" w:rsidP="003049D4">
      <w:pPr>
        <w:pStyle w:val="NoSpacing"/>
        <w:ind w:left="113"/>
      </w:pPr>
      <w:r w:rsidRPr="00621162">
        <w:t>58</w:t>
      </w:r>
      <w:r w:rsidRPr="00621162">
        <w:tab/>
        <w:t xml:space="preserve">Emosie van die kerkleiers as die apostels preek dat </w:t>
      </w:r>
      <w:r>
        <w:t>Jes</w:t>
      </w:r>
      <w:r w:rsidRPr="00621162">
        <w:t>us uit die dood opg</w:t>
      </w:r>
      <w:r>
        <w:t>est</w:t>
      </w:r>
      <w:r w:rsidRPr="00621162">
        <w:t>aan het</w:t>
      </w:r>
    </w:p>
    <w:p w:rsidR="00B03033" w:rsidRPr="00621162" w:rsidRDefault="00B03033" w:rsidP="003049D4">
      <w:pPr>
        <w:pStyle w:val="NoSpacing"/>
        <w:ind w:left="113"/>
      </w:pPr>
      <w:r w:rsidRPr="00621162">
        <w:t>60</w:t>
      </w:r>
      <w:r w:rsidRPr="00621162">
        <w:tab/>
        <w:t xml:space="preserve">In hierdie regeringsjaar van </w:t>
      </w:r>
      <w:r>
        <w:t>Hos</w:t>
      </w:r>
      <w:r w:rsidRPr="00621162">
        <w:t>ea is die inwoners van Samaria na Assirië weggevoer</w:t>
      </w:r>
    </w:p>
    <w:p w:rsidR="00B03033" w:rsidRPr="00621162" w:rsidRDefault="00B03033" w:rsidP="003049D4">
      <w:pPr>
        <w:pStyle w:val="NoSpacing"/>
        <w:ind w:left="113"/>
      </w:pPr>
      <w:r w:rsidRPr="00621162">
        <w:t>61</w:t>
      </w:r>
      <w:r w:rsidRPr="00621162">
        <w:tab/>
        <w:t xml:space="preserve">Dit is goed dat </w:t>
      </w:r>
      <w:r>
        <w:t>Rut</w:t>
      </w:r>
      <w:r w:rsidRPr="00621162">
        <w:t xml:space="preserve"> nie agter hierdie jongman aangeloop het nie</w:t>
      </w:r>
    </w:p>
    <w:p w:rsidR="00B03033" w:rsidRPr="00621162" w:rsidRDefault="00B03033" w:rsidP="003049D4">
      <w:pPr>
        <w:pStyle w:val="NoSpacing"/>
        <w:ind w:left="113"/>
      </w:pPr>
      <w:r w:rsidRPr="00621162">
        <w:t>62</w:t>
      </w:r>
      <w:r w:rsidRPr="00621162">
        <w:tab/>
        <w:t>Esau is ha</w:t>
      </w:r>
      <w:r>
        <w:t>rig</w:t>
      </w:r>
      <w:r w:rsidRPr="00621162">
        <w:t xml:space="preserve"> en </w:t>
      </w:r>
      <w:r>
        <w:t>Jako</w:t>
      </w:r>
      <w:r w:rsidRPr="00621162">
        <w:t>b ______</w:t>
      </w:r>
    </w:p>
    <w:p w:rsidR="00B03033" w:rsidRPr="00621162" w:rsidRDefault="00B03033" w:rsidP="003049D4">
      <w:pPr>
        <w:pStyle w:val="NoSpacing"/>
        <w:ind w:left="113"/>
      </w:pPr>
      <w:r w:rsidRPr="00621162">
        <w:t>65</w:t>
      </w:r>
      <w:r w:rsidRPr="00621162">
        <w:tab/>
        <w:t>Ander woord vir "Antichris"</w:t>
      </w:r>
    </w:p>
    <w:p w:rsidR="00B03033" w:rsidRPr="00621162" w:rsidRDefault="00B03033" w:rsidP="003049D4">
      <w:pPr>
        <w:pStyle w:val="NoSpacing"/>
        <w:ind w:left="113"/>
      </w:pPr>
      <w:r w:rsidRPr="00621162">
        <w:t>66</w:t>
      </w:r>
      <w:r w:rsidRPr="00621162">
        <w:tab/>
        <w:t xml:space="preserve">Hy het koning gewond nadat sy pa by sy tempel met swaarde </w:t>
      </w:r>
      <w:r w:rsidR="0070208E" w:rsidRPr="00621162">
        <w:t>doodg</w:t>
      </w:r>
      <w:r w:rsidR="0070208E">
        <w:t>est</w:t>
      </w:r>
      <w:r w:rsidR="0070208E" w:rsidRPr="00621162">
        <w:t xml:space="preserve">eek </w:t>
      </w:r>
      <w:r w:rsidRPr="00621162">
        <w:t>is</w:t>
      </w:r>
    </w:p>
    <w:p w:rsidR="00B03033" w:rsidRPr="00621162" w:rsidRDefault="00B03033" w:rsidP="003049D4">
      <w:pPr>
        <w:pStyle w:val="NoSpacing"/>
        <w:ind w:left="113"/>
      </w:pPr>
      <w:r w:rsidRPr="00621162">
        <w:t>67</w:t>
      </w:r>
      <w:r w:rsidRPr="00621162">
        <w:tab/>
        <w:t>Kledingstuk waarmee Sadrag in die oond gegooi is</w:t>
      </w:r>
    </w:p>
    <w:p w:rsidR="00B03033" w:rsidRPr="00621162" w:rsidRDefault="00B03033" w:rsidP="003049D4">
      <w:pPr>
        <w:pStyle w:val="NoSpacing"/>
        <w:ind w:left="113"/>
      </w:pPr>
      <w:r w:rsidRPr="00621162">
        <w:t>68</w:t>
      </w:r>
      <w:r w:rsidRPr="00621162">
        <w:tab/>
        <w:t>Negustan was hierdie dier</w:t>
      </w:r>
    </w:p>
    <w:p w:rsidR="00B03033" w:rsidRPr="00621162" w:rsidRDefault="00B03033" w:rsidP="003049D4">
      <w:pPr>
        <w:pStyle w:val="NoSpacing"/>
        <w:ind w:left="113"/>
      </w:pPr>
      <w:r w:rsidRPr="00621162">
        <w:t>69</w:t>
      </w:r>
      <w:r w:rsidRPr="00621162">
        <w:tab/>
        <w:t>Sewe diere as geskenk aan Abimelek</w:t>
      </w:r>
    </w:p>
    <w:p w:rsidR="00B03033" w:rsidRPr="00621162" w:rsidRDefault="00B03033" w:rsidP="003049D4">
      <w:pPr>
        <w:pStyle w:val="NoSpacing"/>
        <w:ind w:left="113"/>
      </w:pPr>
      <w:r w:rsidRPr="00621162">
        <w:t>70</w:t>
      </w:r>
      <w:r w:rsidRPr="00621162">
        <w:tab/>
        <w:t>So kyk Eli na Hanna se mond.</w:t>
      </w:r>
    </w:p>
    <w:p w:rsidR="008050E7" w:rsidRPr="008050E7" w:rsidRDefault="008050E7" w:rsidP="008050E7"/>
    <w:sectPr w:rsidR="008050E7" w:rsidRPr="008050E7" w:rsidSect="003260EB">
      <w:type w:val="continuous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DD2" w:rsidRDefault="00332DD2" w:rsidP="00520CEA">
      <w:pPr>
        <w:spacing w:after="0"/>
      </w:pPr>
      <w:r>
        <w:separator/>
      </w:r>
    </w:p>
  </w:endnote>
  <w:endnote w:type="continuationSeparator" w:id="0">
    <w:p w:rsidR="00332DD2" w:rsidRDefault="00332DD2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5838" w:rsidRDefault="001C5838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838" w:rsidRDefault="001C5838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838" w:rsidRDefault="001C5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DD2" w:rsidRDefault="00332DD2" w:rsidP="00520CEA">
      <w:pPr>
        <w:spacing w:after="0"/>
      </w:pPr>
      <w:r>
        <w:separator/>
      </w:r>
    </w:p>
  </w:footnote>
  <w:footnote w:type="continuationSeparator" w:id="0">
    <w:p w:rsidR="00332DD2" w:rsidRDefault="00332DD2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838" w:rsidRDefault="001C5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838" w:rsidRDefault="001C58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838" w:rsidRDefault="001C5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2D"/>
    <w:rsid w:val="0000768F"/>
    <w:rsid w:val="00023B03"/>
    <w:rsid w:val="00057A58"/>
    <w:rsid w:val="000671E7"/>
    <w:rsid w:val="000855B2"/>
    <w:rsid w:val="000A4599"/>
    <w:rsid w:val="000D5780"/>
    <w:rsid w:val="000F2F35"/>
    <w:rsid w:val="00100F3D"/>
    <w:rsid w:val="0012320D"/>
    <w:rsid w:val="001272BE"/>
    <w:rsid w:val="00130A62"/>
    <w:rsid w:val="001615F7"/>
    <w:rsid w:val="0016262C"/>
    <w:rsid w:val="0017115C"/>
    <w:rsid w:val="00182851"/>
    <w:rsid w:val="00196232"/>
    <w:rsid w:val="001A4F53"/>
    <w:rsid w:val="001C4D68"/>
    <w:rsid w:val="001C5838"/>
    <w:rsid w:val="001E1C49"/>
    <w:rsid w:val="002030E2"/>
    <w:rsid w:val="00225EB1"/>
    <w:rsid w:val="00227A4E"/>
    <w:rsid w:val="002374D3"/>
    <w:rsid w:val="00255467"/>
    <w:rsid w:val="002634A7"/>
    <w:rsid w:val="00290AF3"/>
    <w:rsid w:val="002958CD"/>
    <w:rsid w:val="00297B34"/>
    <w:rsid w:val="002A7AE5"/>
    <w:rsid w:val="002B4AD5"/>
    <w:rsid w:val="002D03FA"/>
    <w:rsid w:val="002D3355"/>
    <w:rsid w:val="002F763C"/>
    <w:rsid w:val="00314282"/>
    <w:rsid w:val="003260EB"/>
    <w:rsid w:val="003266BE"/>
    <w:rsid w:val="00332DD2"/>
    <w:rsid w:val="00337853"/>
    <w:rsid w:val="00340DFF"/>
    <w:rsid w:val="00344199"/>
    <w:rsid w:val="003479C5"/>
    <w:rsid w:val="00351718"/>
    <w:rsid w:val="00373F31"/>
    <w:rsid w:val="003A7F2A"/>
    <w:rsid w:val="003B325E"/>
    <w:rsid w:val="003C3E35"/>
    <w:rsid w:val="003C7BF3"/>
    <w:rsid w:val="003D0598"/>
    <w:rsid w:val="003D7A38"/>
    <w:rsid w:val="00403D40"/>
    <w:rsid w:val="00420FC5"/>
    <w:rsid w:val="0043106F"/>
    <w:rsid w:val="00452446"/>
    <w:rsid w:val="00462A67"/>
    <w:rsid w:val="004760C1"/>
    <w:rsid w:val="0049058D"/>
    <w:rsid w:val="00492F51"/>
    <w:rsid w:val="004B11DA"/>
    <w:rsid w:val="004C0B34"/>
    <w:rsid w:val="004D05A4"/>
    <w:rsid w:val="004D7A46"/>
    <w:rsid w:val="004F4526"/>
    <w:rsid w:val="00503A41"/>
    <w:rsid w:val="00506E42"/>
    <w:rsid w:val="00512BF2"/>
    <w:rsid w:val="00514B43"/>
    <w:rsid w:val="00520CEA"/>
    <w:rsid w:val="00524E22"/>
    <w:rsid w:val="0052745A"/>
    <w:rsid w:val="00536E0B"/>
    <w:rsid w:val="005578A9"/>
    <w:rsid w:val="00571D50"/>
    <w:rsid w:val="00575837"/>
    <w:rsid w:val="00596037"/>
    <w:rsid w:val="005A39C8"/>
    <w:rsid w:val="005B57EB"/>
    <w:rsid w:val="005C6825"/>
    <w:rsid w:val="005E651B"/>
    <w:rsid w:val="0061164C"/>
    <w:rsid w:val="00617556"/>
    <w:rsid w:val="0061781A"/>
    <w:rsid w:val="00621162"/>
    <w:rsid w:val="00622C2D"/>
    <w:rsid w:val="006600CB"/>
    <w:rsid w:val="0066082E"/>
    <w:rsid w:val="00660E14"/>
    <w:rsid w:val="00661767"/>
    <w:rsid w:val="00661A87"/>
    <w:rsid w:val="00667173"/>
    <w:rsid w:val="00670952"/>
    <w:rsid w:val="00676692"/>
    <w:rsid w:val="00694872"/>
    <w:rsid w:val="00695A54"/>
    <w:rsid w:val="006966CB"/>
    <w:rsid w:val="006A5A50"/>
    <w:rsid w:val="006C0EB5"/>
    <w:rsid w:val="006C3566"/>
    <w:rsid w:val="006E6CDD"/>
    <w:rsid w:val="0070208E"/>
    <w:rsid w:val="00731FA1"/>
    <w:rsid w:val="00772D3C"/>
    <w:rsid w:val="007776D3"/>
    <w:rsid w:val="0078106D"/>
    <w:rsid w:val="007A1F78"/>
    <w:rsid w:val="007A2FB1"/>
    <w:rsid w:val="007B2214"/>
    <w:rsid w:val="007C36C2"/>
    <w:rsid w:val="007D384B"/>
    <w:rsid w:val="007D3D00"/>
    <w:rsid w:val="007E7620"/>
    <w:rsid w:val="007F3328"/>
    <w:rsid w:val="007F7BE3"/>
    <w:rsid w:val="00801698"/>
    <w:rsid w:val="008050E7"/>
    <w:rsid w:val="00831953"/>
    <w:rsid w:val="00843EBB"/>
    <w:rsid w:val="00863F82"/>
    <w:rsid w:val="008754BE"/>
    <w:rsid w:val="00880FCD"/>
    <w:rsid w:val="00893EF4"/>
    <w:rsid w:val="008974DC"/>
    <w:rsid w:val="008A4247"/>
    <w:rsid w:val="008A6BDF"/>
    <w:rsid w:val="008B4C7C"/>
    <w:rsid w:val="008C0208"/>
    <w:rsid w:val="008C10FD"/>
    <w:rsid w:val="008D482C"/>
    <w:rsid w:val="008F611A"/>
    <w:rsid w:val="008F7031"/>
    <w:rsid w:val="009024A8"/>
    <w:rsid w:val="009065FC"/>
    <w:rsid w:val="00917FAD"/>
    <w:rsid w:val="00993390"/>
    <w:rsid w:val="009935B6"/>
    <w:rsid w:val="00993EE4"/>
    <w:rsid w:val="009E087D"/>
    <w:rsid w:val="009F2BA4"/>
    <w:rsid w:val="009F2D80"/>
    <w:rsid w:val="00A22E16"/>
    <w:rsid w:val="00A23B2C"/>
    <w:rsid w:val="00A2420F"/>
    <w:rsid w:val="00A35DCF"/>
    <w:rsid w:val="00A36845"/>
    <w:rsid w:val="00A379B2"/>
    <w:rsid w:val="00A727D5"/>
    <w:rsid w:val="00A84685"/>
    <w:rsid w:val="00AC11E4"/>
    <w:rsid w:val="00AC4971"/>
    <w:rsid w:val="00AD126A"/>
    <w:rsid w:val="00AD265C"/>
    <w:rsid w:val="00AD34C3"/>
    <w:rsid w:val="00AE600A"/>
    <w:rsid w:val="00B03033"/>
    <w:rsid w:val="00B36CC7"/>
    <w:rsid w:val="00B45D47"/>
    <w:rsid w:val="00B46CC0"/>
    <w:rsid w:val="00B60522"/>
    <w:rsid w:val="00B653A9"/>
    <w:rsid w:val="00B67C52"/>
    <w:rsid w:val="00B75036"/>
    <w:rsid w:val="00B75994"/>
    <w:rsid w:val="00B774A9"/>
    <w:rsid w:val="00B82AF6"/>
    <w:rsid w:val="00B907E8"/>
    <w:rsid w:val="00BB2C80"/>
    <w:rsid w:val="00BB4B76"/>
    <w:rsid w:val="00BB5169"/>
    <w:rsid w:val="00BC269F"/>
    <w:rsid w:val="00BC5F80"/>
    <w:rsid w:val="00C020CF"/>
    <w:rsid w:val="00C12690"/>
    <w:rsid w:val="00C336C1"/>
    <w:rsid w:val="00C36D21"/>
    <w:rsid w:val="00C6113A"/>
    <w:rsid w:val="00C612E8"/>
    <w:rsid w:val="00C77235"/>
    <w:rsid w:val="00CA27FE"/>
    <w:rsid w:val="00CE29FA"/>
    <w:rsid w:val="00CE533D"/>
    <w:rsid w:val="00D05774"/>
    <w:rsid w:val="00D10DC6"/>
    <w:rsid w:val="00D418C7"/>
    <w:rsid w:val="00D67760"/>
    <w:rsid w:val="00D8567E"/>
    <w:rsid w:val="00DC4A4E"/>
    <w:rsid w:val="00DD6F8E"/>
    <w:rsid w:val="00DF7FAC"/>
    <w:rsid w:val="00E52135"/>
    <w:rsid w:val="00E724B0"/>
    <w:rsid w:val="00EA5836"/>
    <w:rsid w:val="00EC03C2"/>
    <w:rsid w:val="00F15143"/>
    <w:rsid w:val="00F157E3"/>
    <w:rsid w:val="00F16C30"/>
    <w:rsid w:val="00F41898"/>
    <w:rsid w:val="00F41B96"/>
    <w:rsid w:val="00F436BE"/>
    <w:rsid w:val="00F45329"/>
    <w:rsid w:val="00F45D7C"/>
    <w:rsid w:val="00F608AB"/>
    <w:rsid w:val="00F62134"/>
    <w:rsid w:val="00F63963"/>
    <w:rsid w:val="00F70666"/>
    <w:rsid w:val="00F8388C"/>
    <w:rsid w:val="00FB522B"/>
    <w:rsid w:val="00FC324F"/>
    <w:rsid w:val="00FD7D98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988608D-036E-4154-9507-D3205FB7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E087D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E087D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297B34"/>
    <w:pPr>
      <w:spacing w:after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97B34"/>
    <w:rPr>
      <w:rFonts w:ascii="Consolas" w:eastAsiaTheme="minorHAnsi" w:hAnsi="Consolas" w:cstheme="minorBidi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iu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17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5</cp:revision>
  <cp:lastPrinted>2018-06-11T16:33:00Z</cp:lastPrinted>
  <dcterms:created xsi:type="dcterms:W3CDTF">2018-07-31T08:26:00Z</dcterms:created>
  <dcterms:modified xsi:type="dcterms:W3CDTF">2018-08-01T07:36:00Z</dcterms:modified>
</cp:coreProperties>
</file>